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3EF01CAA" w:rsidR="00362CBB" w:rsidRDefault="00362CBB" w:rsidP="00362CBB">
      <w:r w:rsidRPr="00362CBB">
        <w:t>Title:</w:t>
      </w:r>
      <w:r>
        <w:tab/>
      </w:r>
      <w:r>
        <w:tab/>
      </w:r>
      <w:r w:rsidR="00300EDB">
        <w:t xml:space="preserve">PLC </w:t>
      </w:r>
      <w:r w:rsidR="00A70E01">
        <w:t>3</w:t>
      </w:r>
      <w:r w:rsidR="009012EE">
        <w:t>C</w:t>
      </w:r>
    </w:p>
    <w:p w14:paraId="09D98F89" w14:textId="3A68EFB4" w:rsidR="00362CBB" w:rsidRDefault="00362CBB" w:rsidP="00362CBB">
      <w:r>
        <w:t>Course Number:</w:t>
      </w:r>
      <w:r>
        <w:tab/>
      </w:r>
      <w:r w:rsidR="00300EDB">
        <w:t>PLC1</w:t>
      </w:r>
      <w:r w:rsidR="00B3109B">
        <w:t>3</w:t>
      </w:r>
      <w:r w:rsidR="009012EE">
        <w:t>4</w:t>
      </w:r>
    </w:p>
    <w:p w14:paraId="7A641FA2" w14:textId="77777777" w:rsidR="00362CBB" w:rsidRDefault="00362CBB" w:rsidP="00362CBB">
      <w:r>
        <w:t>Credit Hours:</w:t>
      </w:r>
      <w:r>
        <w:tab/>
        <w:t xml:space="preserve">1 </w:t>
      </w:r>
    </w:p>
    <w:p w14:paraId="6E1E71C6" w14:textId="08A1AC81" w:rsidR="00362CBB" w:rsidRDefault="00362CBB" w:rsidP="00362CBB">
      <w:r>
        <w:t>Pre-requisite:</w:t>
      </w:r>
      <w:r>
        <w:tab/>
      </w:r>
      <w:r w:rsidR="00300EDB">
        <w:t>PLC1</w:t>
      </w:r>
      <w:r w:rsidR="00AC7C9C">
        <w:t>3</w:t>
      </w:r>
      <w:r w:rsidR="009012EE">
        <w:t>3</w:t>
      </w:r>
    </w:p>
    <w:p w14:paraId="20FFB6BD" w14:textId="77777777" w:rsidR="00362CBB" w:rsidRDefault="00362CBB" w:rsidP="00362CBB">
      <w:pPr>
        <w:pStyle w:val="Heading1"/>
      </w:pPr>
      <w:r>
        <w:t>Description</w:t>
      </w:r>
    </w:p>
    <w:p w14:paraId="09115618" w14:textId="71DA7EAF" w:rsidR="00A70E01" w:rsidRPr="00A70E01" w:rsidRDefault="00A70E01" w:rsidP="00A70E01">
      <w:r w:rsidRPr="00A70E01">
        <w:t xml:space="preserve">This is an advanced PLC course based on the Allen Bradley </w:t>
      </w:r>
      <w:proofErr w:type="spellStart"/>
      <w:r w:rsidRPr="00A70E01">
        <w:t>ControlLogix</w:t>
      </w:r>
      <w:proofErr w:type="spellEnd"/>
      <w:r w:rsidRPr="00A70E01">
        <w:t xml:space="preserve"> platform.  The course consists of 3 sections: Ethernet communications and networking, </w:t>
      </w:r>
      <w:proofErr w:type="spellStart"/>
      <w:r w:rsidRPr="00A70E01">
        <w:t>DeviceNet</w:t>
      </w:r>
      <w:proofErr w:type="spellEnd"/>
      <w:r w:rsidRPr="00A70E01">
        <w:t xml:space="preserve"> networking, and </w:t>
      </w:r>
      <w:proofErr w:type="spellStart"/>
      <w:r w:rsidRPr="00A70E01">
        <w:t>Wonderware</w:t>
      </w:r>
      <w:proofErr w:type="spellEnd"/>
      <w:r w:rsidRPr="00A70E01">
        <w:t xml:space="preserve"> InTouch HMI development and communications.</w:t>
      </w:r>
    </w:p>
    <w:p w14:paraId="1EF91AFD" w14:textId="663AFE47" w:rsidR="00A70E01" w:rsidRDefault="00A70E01" w:rsidP="00A70E01">
      <w:pPr>
        <w:rPr>
          <w:b/>
          <w:caps/>
        </w:rPr>
      </w:pPr>
      <w:r w:rsidRPr="00A70E01">
        <w:t xml:space="preserve">Students will use the Rockwell Automation Studio 5000 programming software, with </w:t>
      </w:r>
      <w:proofErr w:type="spellStart"/>
      <w:r w:rsidRPr="00A70E01">
        <w:t>RSLinx</w:t>
      </w:r>
      <w:proofErr w:type="spellEnd"/>
      <w:r w:rsidRPr="00A70E01">
        <w:t xml:space="preserve">   Gateway, to communicate with primarily </w:t>
      </w:r>
      <w:proofErr w:type="spellStart"/>
      <w:r w:rsidRPr="00A70E01">
        <w:t>ControlLogix</w:t>
      </w:r>
      <w:proofErr w:type="spellEnd"/>
      <w:r w:rsidRPr="00A70E01">
        <w:t xml:space="preserve"> L71 type processors.  </w:t>
      </w:r>
      <w:proofErr w:type="spellStart"/>
      <w:r w:rsidRPr="00A70E01">
        <w:t>RSNetWorx</w:t>
      </w:r>
      <w:proofErr w:type="spellEnd"/>
      <w:r w:rsidRPr="00A70E01">
        <w:t xml:space="preserve"> for </w:t>
      </w:r>
      <w:proofErr w:type="spellStart"/>
      <w:r w:rsidRPr="00A70E01">
        <w:t>DeviceNet</w:t>
      </w:r>
      <w:proofErr w:type="spellEnd"/>
      <w:r w:rsidRPr="00A70E01">
        <w:t xml:space="preserve"> will also be used to configure a </w:t>
      </w:r>
      <w:proofErr w:type="spellStart"/>
      <w:r w:rsidRPr="00A70E01">
        <w:t>DeviceNet</w:t>
      </w:r>
      <w:proofErr w:type="spellEnd"/>
      <w:r w:rsidRPr="00A70E01">
        <w:t xml:space="preserve"> network.  Students will focus on learning these advanced technologies as well as how to troubleshoot these networks and systems when communication fails.  </w:t>
      </w:r>
    </w:p>
    <w:p w14:paraId="0BDEA5F1" w14:textId="72F79417" w:rsidR="00362CBB" w:rsidRDefault="00362CBB" w:rsidP="00A70E01">
      <w:pPr>
        <w:pStyle w:val="Heading1"/>
      </w:pPr>
      <w:r>
        <w:t>Learning Outcomes</w:t>
      </w:r>
    </w:p>
    <w:p w14:paraId="7790CCAA" w14:textId="77777777" w:rsidR="00362CBB" w:rsidRDefault="00362CBB" w:rsidP="00362CBB">
      <w:r>
        <w:t>Upon completion of this course the students will be able to:</w:t>
      </w:r>
    </w:p>
    <w:p w14:paraId="5EFA3F3E" w14:textId="77777777" w:rsidR="009012EE" w:rsidRPr="009012EE" w:rsidRDefault="009012EE" w:rsidP="009012EE">
      <w:pPr>
        <w:pStyle w:val="ListParagraph"/>
        <w:numPr>
          <w:ilvl w:val="0"/>
          <w:numId w:val="18"/>
        </w:numPr>
        <w:rPr>
          <w:rFonts w:eastAsia="Times New Roman"/>
        </w:rPr>
      </w:pPr>
      <w:r w:rsidRPr="009012EE">
        <w:rPr>
          <w:rFonts w:eastAsia="Times New Roman"/>
        </w:rPr>
        <w:t xml:space="preserve">Configure peer to peer communications with Message instructions and producer/consumer tags   </w:t>
      </w:r>
    </w:p>
    <w:p w14:paraId="41590544" w14:textId="77777777" w:rsidR="009012EE" w:rsidRPr="009012EE" w:rsidRDefault="009012EE" w:rsidP="009012EE">
      <w:pPr>
        <w:pStyle w:val="ListParagraph"/>
        <w:numPr>
          <w:ilvl w:val="0"/>
          <w:numId w:val="18"/>
        </w:numPr>
        <w:rPr>
          <w:rFonts w:eastAsia="Times New Roman"/>
        </w:rPr>
      </w:pPr>
      <w:r w:rsidRPr="009012EE">
        <w:rPr>
          <w:rFonts w:eastAsia="Times New Roman"/>
        </w:rPr>
        <w:t xml:space="preserve">Configure a </w:t>
      </w:r>
      <w:proofErr w:type="spellStart"/>
      <w:r w:rsidRPr="009012EE">
        <w:rPr>
          <w:rFonts w:eastAsia="Times New Roman"/>
        </w:rPr>
        <w:t>DeviceNet</w:t>
      </w:r>
      <w:proofErr w:type="spellEnd"/>
      <w:r w:rsidRPr="009012EE">
        <w:rPr>
          <w:rFonts w:eastAsia="Times New Roman"/>
        </w:rPr>
        <w:t xml:space="preserve"> network to communicate with a </w:t>
      </w:r>
      <w:proofErr w:type="spellStart"/>
      <w:r w:rsidRPr="009012EE">
        <w:rPr>
          <w:rFonts w:eastAsia="Times New Roman"/>
        </w:rPr>
        <w:t>ControlLogix</w:t>
      </w:r>
      <w:proofErr w:type="spellEnd"/>
      <w:r w:rsidRPr="009012EE">
        <w:rPr>
          <w:rFonts w:eastAsia="Times New Roman"/>
        </w:rPr>
        <w:t xml:space="preserve"> platform   </w:t>
      </w:r>
    </w:p>
    <w:p w14:paraId="0F2BD015" w14:textId="77777777" w:rsidR="009012EE" w:rsidRPr="009012EE" w:rsidRDefault="009012EE" w:rsidP="009012EE">
      <w:pPr>
        <w:pStyle w:val="ListParagraph"/>
        <w:numPr>
          <w:ilvl w:val="0"/>
          <w:numId w:val="18"/>
        </w:numPr>
        <w:rPr>
          <w:rFonts w:eastAsia="Times New Roman"/>
        </w:rPr>
      </w:pPr>
      <w:r w:rsidRPr="009012EE">
        <w:rPr>
          <w:rFonts w:eastAsia="Times New Roman"/>
        </w:rPr>
        <w:t xml:space="preserve">Troubleshoot a </w:t>
      </w:r>
      <w:proofErr w:type="spellStart"/>
      <w:r w:rsidRPr="009012EE">
        <w:rPr>
          <w:rFonts w:eastAsia="Times New Roman"/>
        </w:rPr>
        <w:t>DeviceNet</w:t>
      </w:r>
      <w:proofErr w:type="spellEnd"/>
      <w:r w:rsidRPr="009012EE">
        <w:rPr>
          <w:rFonts w:eastAsia="Times New Roman"/>
        </w:rPr>
        <w:t xml:space="preserve"> network controlled by a </w:t>
      </w:r>
      <w:proofErr w:type="spellStart"/>
      <w:r w:rsidRPr="009012EE">
        <w:rPr>
          <w:rFonts w:eastAsia="Times New Roman"/>
        </w:rPr>
        <w:t>ControlLogix</w:t>
      </w:r>
      <w:proofErr w:type="spellEnd"/>
      <w:r w:rsidRPr="009012EE">
        <w:rPr>
          <w:rFonts w:eastAsia="Times New Roman"/>
        </w:rPr>
        <w:t xml:space="preserve"> processor   </w:t>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7AD0530C" w:rsidR="00DB232D" w:rsidRDefault="00DB232D" w:rsidP="00DB232D">
      <w:pPr>
        <w:pStyle w:val="NoSpacing"/>
        <w:rPr>
          <w:b/>
        </w:rPr>
      </w:pPr>
      <w:r w:rsidRPr="00DB232D">
        <w:rPr>
          <w:b/>
        </w:rPr>
        <w:t>Text:</w:t>
      </w:r>
    </w:p>
    <w:p w14:paraId="49101394" w14:textId="77777777" w:rsidR="008048CC" w:rsidRPr="00DB232D" w:rsidRDefault="008048CC" w:rsidP="008048CC">
      <w:pPr>
        <w:rPr>
          <w:b/>
        </w:rPr>
      </w:pPr>
      <w:r>
        <w:t xml:space="preserve">Electrical Motor Controls for Integrates Systems Workbook, </w:t>
      </w:r>
      <w:proofErr w:type="spellStart"/>
      <w:r>
        <w:t>Rockis</w:t>
      </w:r>
      <w:proofErr w:type="spellEnd"/>
      <w:r>
        <w:t>, Gary &amp; Mazur, Glen A., 5</w:t>
      </w:r>
      <w:r w:rsidRPr="00AF573C">
        <w:rPr>
          <w:vertAlign w:val="superscript"/>
        </w:rPr>
        <w:t>th</w:t>
      </w:r>
      <w:r>
        <w:t xml:space="preserve"> Edition, American Technical Publishers, </w:t>
      </w:r>
      <w:proofErr w:type="gramStart"/>
      <w:r>
        <w:t>ISBN</w:t>
      </w:r>
      <w:proofErr w:type="gramEnd"/>
      <w:r>
        <w:t xml:space="preserve">: </w:t>
      </w:r>
      <w:r w:rsidRPr="00AF573C">
        <w:t>978-0-8269-1226-8</w:t>
      </w:r>
    </w:p>
    <w:p w14:paraId="250EEFBE" w14:textId="77777777" w:rsidR="008048CC" w:rsidRPr="00DB232D" w:rsidRDefault="008048CC" w:rsidP="00DB232D">
      <w:pPr>
        <w:pStyle w:val="NoSpacing"/>
        <w:rPr>
          <w:b/>
        </w:rPr>
      </w:pPr>
    </w:p>
    <w:p w14:paraId="43F4E769" w14:textId="32613010" w:rsidR="00DB232D" w:rsidRPr="00DB232D" w:rsidRDefault="007C06E9" w:rsidP="007C06E9">
      <w:pPr>
        <w:rPr>
          <w:b/>
        </w:rPr>
      </w:pPr>
      <w:r>
        <w:rPr>
          <w:b/>
        </w:rPr>
        <w:br w:type="column"/>
      </w:r>
      <w:r w:rsidR="00DB232D" w:rsidRPr="00DB232D">
        <w:rPr>
          <w:b/>
        </w:rPr>
        <w:t>Supplies:</w:t>
      </w:r>
    </w:p>
    <w:p w14:paraId="64B2933F" w14:textId="5ED8955D" w:rsidR="008048CC" w:rsidRDefault="008048CC" w:rsidP="00DB232D">
      <w:r>
        <w:t>VOM</w:t>
      </w:r>
    </w:p>
    <w:p w14:paraId="35E6F09F" w14:textId="77A9C373" w:rsidR="00B155BC" w:rsidRDefault="00B155BC" w:rsidP="00DB232D"/>
    <w:p w14:paraId="46BBFBC0" w14:textId="34B5E106" w:rsidR="00B155BC" w:rsidRDefault="00B155BC" w:rsidP="00DB232D"/>
    <w:p w14:paraId="408668B7" w14:textId="7F6BFD88" w:rsidR="00B155BC" w:rsidRDefault="00B155BC" w:rsidP="00DB232D"/>
    <w:p w14:paraId="014F259A" w14:textId="77777777" w:rsidR="00B155BC" w:rsidRDefault="00B155BC" w:rsidP="00DB232D">
      <w:pPr>
        <w:sectPr w:rsidR="00B155BC" w:rsidSect="00DB232D">
          <w:type w:val="continuous"/>
          <w:pgSz w:w="12240" w:h="15840"/>
          <w:pgMar w:top="1440" w:right="1440" w:bottom="1440" w:left="1440" w:header="720" w:footer="720" w:gutter="0"/>
          <w:cols w:num="2" w:space="720"/>
          <w:docGrid w:linePitch="360"/>
        </w:sectPr>
      </w:pPr>
    </w:p>
    <w:p w14:paraId="7A245665" w14:textId="77777777" w:rsidR="00B155BC" w:rsidRDefault="00B155BC" w:rsidP="00B155BC">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Module 1: Configuring &amp; Troubleshooting a DeviceNet System III (AC Motor Drive)</w:t>
      </w:r>
    </w:p>
    <w:p w14:paraId="5F13519B" w14:textId="77777777" w:rsidR="00B155BC" w:rsidRDefault="00B155BC" w:rsidP="00B155B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In Module 1, the students will learn the hardware required to install a small variable frequency drive (</w:t>
      </w:r>
      <w:proofErr w:type="spellStart"/>
      <w:r>
        <w:rPr>
          <w:rFonts w:ascii="Arial" w:hAnsi="Arial" w:cs="Arial"/>
          <w:color w:val="333435"/>
          <w:sz w:val="21"/>
          <w:szCs w:val="21"/>
        </w:rPr>
        <w:t>PowerFlex</w:t>
      </w:r>
      <w:proofErr w:type="spellEnd"/>
      <w:r>
        <w:rPr>
          <w:rFonts w:ascii="Arial" w:hAnsi="Arial" w:cs="Arial"/>
          <w:color w:val="333435"/>
          <w:sz w:val="21"/>
          <w:szCs w:val="21"/>
        </w:rPr>
        <w:t xml:space="preserve"> 4) onto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Students will configure the Scan list in the scanner module, and map the inputs and outputs in the scanner module.  Advanced mapping will be discussed so the students can separate the status and command data, from the speed control data.  Students will also configure the VFD to use a COMM device for speed control.  Students will then setup the tags in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 to communicate with the Power-Flex 4 VFD, using Start/Stop control, Jog Control and Speed Control.  Basic troubleshooting of the system will be discussed.</w:t>
      </w:r>
    </w:p>
    <w:p w14:paraId="032E9D53" w14:textId="77777777" w:rsidR="00B155BC" w:rsidRDefault="00B155BC" w:rsidP="00B155B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2E562FDA" w14:textId="77777777" w:rsidR="00B155BC" w:rsidRDefault="00B155BC" w:rsidP="00B155BC">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the different modes of operation of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w:t>
      </w:r>
    </w:p>
    <w:p w14:paraId="3B76889A" w14:textId="77777777" w:rsidR="00B155BC" w:rsidRDefault="00B155BC" w:rsidP="00B155BC">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how many elements are in the Input Data Array of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w:t>
      </w:r>
    </w:p>
    <w:p w14:paraId="4D635496" w14:textId="77777777" w:rsidR="00B155BC" w:rsidRDefault="00B155BC" w:rsidP="00B155BC">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tag that changes the mode of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given the slot the scanner module is located in.</w:t>
      </w:r>
    </w:p>
    <w:p w14:paraId="76B0D3C2" w14:textId="77777777" w:rsidR="00B155BC" w:rsidRDefault="00B155BC" w:rsidP="00B155BC">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what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tag information will be scrolling across the display of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based on the slot number the scanner is located in.</w:t>
      </w:r>
    </w:p>
    <w:p w14:paraId="78B8AE70" w14:textId="77777777" w:rsidR="00B155BC" w:rsidRDefault="00B155BC" w:rsidP="00B155BC">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Interpret the information on the General tab of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module’s properties display screen.</w:t>
      </w:r>
    </w:p>
    <w:p w14:paraId="6008ED5B" w14:textId="77777777" w:rsidR="00B155BC" w:rsidRDefault="00B155BC" w:rsidP="00B155BC">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if a new network configuration can be downloaded to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when it is in the RUN mode.</w:t>
      </w:r>
    </w:p>
    <w:p w14:paraId="5186A0D6" w14:textId="77777777" w:rsidR="00B155BC" w:rsidRDefault="00B155BC" w:rsidP="00B155BC">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how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is affected when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unit is put into the Program mode.</w:t>
      </w:r>
    </w:p>
    <w:p w14:paraId="34D51759" w14:textId="77777777" w:rsidR="00B155BC" w:rsidRDefault="00B155BC" w:rsidP="00B155BC">
      <w:pPr>
        <w:numPr>
          <w:ilvl w:val="0"/>
          <w:numId w:val="1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Interpret the information on the Input tab of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module’s properties display screen.</w:t>
      </w:r>
    </w:p>
    <w:p w14:paraId="6CEA4E6D" w14:textId="6DED707E" w:rsidR="00B155BC" w:rsidRDefault="00B155BC" w:rsidP="00DB232D"/>
    <w:p w14:paraId="47CA03FA" w14:textId="77777777" w:rsidR="00B155BC" w:rsidRDefault="00B155BC" w:rsidP="00B155BC">
      <w:pPr>
        <w:pStyle w:val="Heading3"/>
        <w:spacing w:before="0" w:after="120"/>
        <w:rPr>
          <w:rFonts w:ascii="Arial" w:hAnsi="Arial" w:cs="Arial"/>
          <w:color w:val="333435"/>
        </w:rPr>
      </w:pPr>
      <w:r>
        <w:rPr>
          <w:rFonts w:ascii="Arial" w:hAnsi="Arial" w:cs="Arial"/>
          <w:color w:val="333435"/>
        </w:rPr>
        <w:t>Module 1 Activites</w:t>
      </w:r>
    </w:p>
    <w:p w14:paraId="2C076989" w14:textId="77777777" w:rsidR="00B155BC" w:rsidRDefault="00B155BC" w:rsidP="00B155BC">
      <w:pPr>
        <w:pStyle w:val="z-TopofForm"/>
      </w:pPr>
      <w:r>
        <w:t>Top of Form</w:t>
      </w:r>
    </w:p>
    <w:p w14:paraId="33686CD6" w14:textId="746F5450"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73839C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20.2pt;height:17.05pt" o:ole="">
            <v:imagedata r:id="rId5" o:title=""/>
          </v:shape>
          <w:control r:id="rId6" w:name="DefaultOcxName" w:shapeid="_x0000_i1086"/>
        </w:object>
      </w:r>
      <w:r>
        <w:rPr>
          <w:rFonts w:ascii="Arial" w:hAnsi="Arial" w:cs="Arial"/>
          <w:color w:val="333435"/>
          <w:sz w:val="21"/>
          <w:szCs w:val="21"/>
        </w:rPr>
        <w:t xml:space="preserve"> Read AB </w:t>
      </w:r>
      <w:proofErr w:type="spellStart"/>
      <w:r>
        <w:rPr>
          <w:rFonts w:ascii="Arial" w:hAnsi="Arial" w:cs="Arial"/>
          <w:color w:val="333435"/>
          <w:sz w:val="21"/>
          <w:szCs w:val="21"/>
        </w:rPr>
        <w:t>Powerflex</w:t>
      </w:r>
      <w:proofErr w:type="spellEnd"/>
      <w:r>
        <w:rPr>
          <w:rFonts w:ascii="Arial" w:hAnsi="Arial" w:cs="Arial"/>
          <w:color w:val="333435"/>
          <w:sz w:val="21"/>
          <w:szCs w:val="21"/>
        </w:rPr>
        <w:t xml:space="preserv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w:t>
      </w:r>
      <w:proofErr w:type="spellStart"/>
      <w:r>
        <w:rPr>
          <w:rFonts w:ascii="Arial" w:hAnsi="Arial" w:cs="Arial"/>
          <w:color w:val="333435"/>
          <w:sz w:val="21"/>
          <w:szCs w:val="21"/>
        </w:rPr>
        <w:t>Adapter_User_Manual</w:t>
      </w:r>
      <w:proofErr w:type="spellEnd"/>
    </w:p>
    <w:p w14:paraId="464945FD" w14:textId="2BCD5E4D" w:rsidR="00B21535" w:rsidRDefault="00095EDF" w:rsidP="00B155BC">
      <w:pPr>
        <w:rPr>
          <w:rFonts w:ascii="Arial" w:hAnsi="Arial" w:cs="Arial"/>
          <w:color w:val="333435"/>
          <w:sz w:val="21"/>
          <w:szCs w:val="21"/>
        </w:rPr>
      </w:pPr>
      <w:hyperlink r:id="rId7" w:history="1">
        <w:r w:rsidR="00935940" w:rsidRPr="00935940">
          <w:rPr>
            <w:rStyle w:val="Hyperlink"/>
            <w:rFonts w:ascii="Arial" w:hAnsi="Arial" w:cs="Arial"/>
            <w:sz w:val="21"/>
            <w:szCs w:val="21"/>
          </w:rPr>
          <w:t>https://literature.rockwellautomation.com/idc/groups/literature/documents/um/22comm-um003_-en-p.pdf</w:t>
        </w:r>
      </w:hyperlink>
    </w:p>
    <w:p w14:paraId="48240CD5" w14:textId="26E5ADBD"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1B14B407">
          <v:shape id="_x0000_i1089" type="#_x0000_t75" style="width:20.2pt;height:17.05pt" o:ole="">
            <v:imagedata r:id="rId5" o:title=""/>
          </v:shape>
          <w:control r:id="rId8" w:name="DefaultOcxName1" w:shapeid="_x0000_i1089"/>
        </w:object>
      </w:r>
      <w:r>
        <w:rPr>
          <w:rFonts w:ascii="Arial" w:hAnsi="Arial" w:cs="Arial"/>
          <w:color w:val="333435"/>
          <w:sz w:val="21"/>
          <w:szCs w:val="21"/>
        </w:rPr>
        <w:t> Read Powerflex_4_User_Manual</w:t>
      </w:r>
    </w:p>
    <w:p w14:paraId="76EB990D" w14:textId="6F9C7742" w:rsidR="00B21535" w:rsidRDefault="00095EDF" w:rsidP="00B155BC">
      <w:pPr>
        <w:rPr>
          <w:rFonts w:ascii="Arial" w:hAnsi="Arial" w:cs="Arial"/>
          <w:color w:val="333435"/>
          <w:sz w:val="21"/>
          <w:szCs w:val="21"/>
        </w:rPr>
      </w:pPr>
      <w:hyperlink r:id="rId9" w:history="1">
        <w:r w:rsidR="00935940" w:rsidRPr="00935940">
          <w:rPr>
            <w:rStyle w:val="Hyperlink"/>
            <w:rFonts w:ascii="Arial" w:hAnsi="Arial" w:cs="Arial"/>
            <w:sz w:val="21"/>
            <w:szCs w:val="21"/>
          </w:rPr>
          <w:t>https://literature.rockwellautomation.com/idc/groups/literature/documents/um/22comm-um003_-en-p.pdf</w:t>
        </w:r>
      </w:hyperlink>
    </w:p>
    <w:p w14:paraId="2A0D1EF9" w14:textId="267159D2"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044B2D77">
          <v:shape id="_x0000_i1092" type="#_x0000_t75" style="width:20.2pt;height:17.05pt" o:ole="">
            <v:imagedata r:id="rId5" o:title=""/>
          </v:shape>
          <w:control r:id="rId10" w:name="DefaultOcxName2" w:shapeid="_x0000_i1092"/>
        </w:object>
      </w:r>
      <w:r>
        <w:rPr>
          <w:rFonts w:ascii="Arial" w:hAnsi="Arial" w:cs="Arial"/>
          <w:color w:val="333435"/>
          <w:sz w:val="21"/>
          <w:szCs w:val="21"/>
        </w:rPr>
        <w:t> Watch Video: DeviceNet_Troubleshooting_M6 (27:13)</w:t>
      </w:r>
    </w:p>
    <w:p w14:paraId="2D85788F" w14:textId="7A2989ED" w:rsidR="00B21535" w:rsidRDefault="00095EDF" w:rsidP="00B155BC">
      <w:pPr>
        <w:rPr>
          <w:rFonts w:ascii="Arial" w:hAnsi="Arial" w:cs="Arial"/>
          <w:color w:val="333435"/>
          <w:sz w:val="21"/>
          <w:szCs w:val="21"/>
        </w:rPr>
      </w:pPr>
      <w:hyperlink r:id="rId11" w:history="1">
        <w:r w:rsidR="00B21535" w:rsidRPr="00B21535">
          <w:rPr>
            <w:rStyle w:val="Hyperlink"/>
            <w:rFonts w:ascii="Arial" w:hAnsi="Arial" w:cs="Arial"/>
            <w:sz w:val="21"/>
            <w:szCs w:val="21"/>
          </w:rPr>
          <w:t>https://www.youtube.com/watch?v=pwLgJfh1M6Q</w:t>
        </w:r>
      </w:hyperlink>
    </w:p>
    <w:p w14:paraId="5469F6E5" w14:textId="26CAB0B8"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531BD531">
          <v:shape id="_x0000_i1095" type="#_x0000_t75" style="width:20.2pt;height:17.05pt" o:ole="">
            <v:imagedata r:id="rId5" o:title=""/>
          </v:shape>
          <w:control r:id="rId12" w:name="DefaultOcxName3" w:shapeid="_x0000_i1095"/>
        </w:object>
      </w:r>
      <w:r>
        <w:rPr>
          <w:rFonts w:ascii="Arial" w:hAnsi="Arial" w:cs="Arial"/>
          <w:color w:val="333435"/>
          <w:sz w:val="21"/>
          <w:szCs w:val="21"/>
        </w:rPr>
        <w:t> Complete Quiz 134-1</w:t>
      </w:r>
    </w:p>
    <w:p w14:paraId="5D5D3DD9" w14:textId="759683AC" w:rsidR="005B4E6F" w:rsidRDefault="005B4E6F" w:rsidP="00B155BC">
      <w:pPr>
        <w:rPr>
          <w:rFonts w:ascii="Arial" w:hAnsi="Arial" w:cs="Arial"/>
          <w:color w:val="333435"/>
          <w:sz w:val="21"/>
          <w:szCs w:val="21"/>
        </w:rPr>
      </w:pPr>
      <w:r>
        <w:rPr>
          <w:rFonts w:ascii="Arial" w:hAnsi="Arial" w:cs="Arial"/>
          <w:color w:val="333435"/>
          <w:sz w:val="21"/>
          <w:szCs w:val="21"/>
        </w:rPr>
        <w:lastRenderedPageBreak/>
        <w:t>See Quiz PLC134-1 Content Packaging files to upload into an LMS System</w:t>
      </w:r>
    </w:p>
    <w:p w14:paraId="00319120" w14:textId="1FC0346F"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6DCEA405">
          <v:shape id="_x0000_i1098" type="#_x0000_t75" style="width:20.2pt;height:17.05pt" o:ole="">
            <v:imagedata r:id="rId5" o:title=""/>
          </v:shape>
          <w:control r:id="rId13" w:name="DefaultOcxName4" w:shapeid="_x0000_i1098"/>
        </w:object>
      </w:r>
      <w:r>
        <w:rPr>
          <w:rFonts w:ascii="Arial" w:hAnsi="Arial" w:cs="Arial"/>
          <w:color w:val="333435"/>
          <w:sz w:val="21"/>
          <w:szCs w:val="21"/>
        </w:rPr>
        <w:t> Review Hands-on Lab 134-1.1, Lab 134-1.2 and, Lab 134-1.3</w:t>
      </w:r>
    </w:p>
    <w:p w14:paraId="5244E39A" w14:textId="37DC6E3A" w:rsidR="00350B98" w:rsidRDefault="00350B98" w:rsidP="00B155BC">
      <w:pPr>
        <w:rPr>
          <w:rFonts w:ascii="Arial" w:hAnsi="Arial" w:cs="Arial"/>
          <w:color w:val="333435"/>
          <w:sz w:val="21"/>
          <w:szCs w:val="21"/>
        </w:rPr>
      </w:pPr>
      <w:r>
        <w:rPr>
          <w:rFonts w:ascii="Arial" w:hAnsi="Arial" w:cs="Arial"/>
          <w:color w:val="333435"/>
          <w:sz w:val="21"/>
          <w:szCs w:val="21"/>
        </w:rPr>
        <w:t>See Lab Documents</w:t>
      </w:r>
    </w:p>
    <w:p w14:paraId="08993B9D" w14:textId="070C4AD5"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2B77513F">
          <v:shape id="_x0000_i1101" type="#_x0000_t75" style="width:20.2pt;height:17.05pt" o:ole="">
            <v:imagedata r:id="rId5" o:title=""/>
          </v:shape>
          <w:control r:id="rId14" w:name="DefaultOcxName5" w:shapeid="_x0000_i1101"/>
        </w:object>
      </w:r>
      <w:r>
        <w:rPr>
          <w:rFonts w:ascii="Arial" w:hAnsi="Arial" w:cs="Arial"/>
          <w:color w:val="333435"/>
          <w:sz w:val="21"/>
          <w:szCs w:val="21"/>
        </w:rPr>
        <w:t> Schedule and complete Hands-on Lab 134-1.1</w:t>
      </w:r>
    </w:p>
    <w:p w14:paraId="2F5F08F6" w14:textId="42A3AFC6" w:rsidR="00AB35F5" w:rsidRDefault="00AB35F5" w:rsidP="00B155BC">
      <w:pPr>
        <w:rPr>
          <w:rFonts w:ascii="Arial" w:hAnsi="Arial" w:cs="Arial"/>
          <w:color w:val="333435"/>
          <w:sz w:val="21"/>
          <w:szCs w:val="21"/>
        </w:rPr>
      </w:pPr>
      <w:r>
        <w:rPr>
          <w:rFonts w:ascii="Arial" w:hAnsi="Arial" w:cs="Arial"/>
          <w:color w:val="333435"/>
          <w:sz w:val="21"/>
          <w:szCs w:val="21"/>
        </w:rPr>
        <w:t>See PLC134 1.1 Lab Document</w:t>
      </w:r>
    </w:p>
    <w:p w14:paraId="7990B858" w14:textId="57E85FF2"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1B74BA6D">
          <v:shape id="_x0000_i1104" type="#_x0000_t75" style="width:20.2pt;height:17.05pt" o:ole="">
            <v:imagedata r:id="rId5" o:title=""/>
          </v:shape>
          <w:control r:id="rId15" w:name="DefaultOcxName6" w:shapeid="_x0000_i1104"/>
        </w:object>
      </w:r>
      <w:r>
        <w:rPr>
          <w:rFonts w:ascii="Arial" w:hAnsi="Arial" w:cs="Arial"/>
          <w:color w:val="333435"/>
          <w:sz w:val="21"/>
          <w:szCs w:val="21"/>
        </w:rPr>
        <w:t> Schedule and complete Hands-on Lab 134-1.2</w:t>
      </w:r>
    </w:p>
    <w:p w14:paraId="2FC40BC2" w14:textId="530543F0" w:rsidR="00AB35F5" w:rsidRDefault="00AB35F5" w:rsidP="00B155BC">
      <w:pPr>
        <w:rPr>
          <w:rFonts w:ascii="Arial" w:hAnsi="Arial" w:cs="Arial"/>
          <w:color w:val="333435"/>
          <w:sz w:val="21"/>
          <w:szCs w:val="21"/>
        </w:rPr>
      </w:pPr>
      <w:r>
        <w:rPr>
          <w:rFonts w:ascii="Arial" w:hAnsi="Arial" w:cs="Arial"/>
          <w:color w:val="333435"/>
          <w:sz w:val="21"/>
          <w:szCs w:val="21"/>
        </w:rPr>
        <w:t>See PLC134 1.2 Lab Document</w:t>
      </w:r>
    </w:p>
    <w:p w14:paraId="3FFD0D08" w14:textId="0C35EEA0"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6820A796">
          <v:shape id="_x0000_i1107" type="#_x0000_t75" style="width:20.2pt;height:17.05pt" o:ole="">
            <v:imagedata r:id="rId5" o:title=""/>
          </v:shape>
          <w:control r:id="rId16" w:name="DefaultOcxName7" w:shapeid="_x0000_i1107"/>
        </w:object>
      </w:r>
      <w:r>
        <w:rPr>
          <w:rFonts w:ascii="Arial" w:hAnsi="Arial" w:cs="Arial"/>
          <w:color w:val="333435"/>
          <w:sz w:val="21"/>
          <w:szCs w:val="21"/>
        </w:rPr>
        <w:t> Schedule and complete Hands-on Lab 134-1.3</w:t>
      </w:r>
    </w:p>
    <w:p w14:paraId="1D6488B5" w14:textId="7D0ACC20" w:rsidR="00AB35F5" w:rsidRDefault="00AB35F5" w:rsidP="00B155BC">
      <w:pPr>
        <w:rPr>
          <w:rFonts w:ascii="Arial" w:hAnsi="Arial" w:cs="Arial"/>
          <w:color w:val="333435"/>
          <w:sz w:val="21"/>
          <w:szCs w:val="21"/>
        </w:rPr>
      </w:pPr>
      <w:r>
        <w:rPr>
          <w:rFonts w:ascii="Arial" w:hAnsi="Arial" w:cs="Arial"/>
          <w:color w:val="333435"/>
          <w:sz w:val="21"/>
          <w:szCs w:val="21"/>
        </w:rPr>
        <w:t>See PLC134 1.3 Lab Document</w:t>
      </w:r>
    </w:p>
    <w:p w14:paraId="69E9CD63" w14:textId="77777777" w:rsidR="00B155BC" w:rsidRDefault="00B155BC" w:rsidP="00B155BC">
      <w:pPr>
        <w:pStyle w:val="z-BottomofForm"/>
      </w:pPr>
      <w:r>
        <w:t>Bottom of Form</w:t>
      </w:r>
    </w:p>
    <w:p w14:paraId="7EC51F86" w14:textId="77777777" w:rsidR="00B155BC" w:rsidRDefault="00B155BC" w:rsidP="00B155BC">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Configuring &amp; Troubleshooting a Wonderware HMI System I</w:t>
      </w:r>
    </w:p>
    <w:p w14:paraId="6B575C00" w14:textId="77777777" w:rsidR="00B155BC" w:rsidRDefault="00B155BC" w:rsidP="00B155B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2, the students will learn the basic operation of a computer-based HMI system, and be introduced to the popular </w:t>
      </w:r>
      <w:proofErr w:type="spellStart"/>
      <w:r>
        <w:rPr>
          <w:rFonts w:ascii="Arial" w:hAnsi="Arial" w:cs="Arial"/>
          <w:color w:val="333435"/>
          <w:sz w:val="21"/>
          <w:szCs w:val="21"/>
        </w:rPr>
        <w:t>Wonderware</w:t>
      </w:r>
      <w:proofErr w:type="spellEnd"/>
      <w:r>
        <w:rPr>
          <w:rFonts w:ascii="Arial" w:hAnsi="Arial" w:cs="Arial"/>
          <w:color w:val="333435"/>
          <w:sz w:val="21"/>
          <w:szCs w:val="21"/>
        </w:rPr>
        <w:t xml:space="preserve"> InTouch HMI.  A critical portion of this course is to learn how DDE and OPC communication works to tie PLC hardware together with computer applications.  Students will first learn about a DDE server and how the Application, Topic and Item is structured for data communications.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Gateway will be used as the DDE server in this course.  Students will learn how to use discrete objects such as switch and indicator objects in the InTouch screens.  The student will setup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 with tag and program information to communicate with the InTouch screens, as well as how to configure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to tie the PLC and InTouch together.  Students will also learn how to troubleshoot communication problems on a DDE system.</w:t>
      </w:r>
    </w:p>
    <w:p w14:paraId="117163D0" w14:textId="77777777" w:rsidR="00B155BC" w:rsidRDefault="00B155BC" w:rsidP="00B155B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460EE71F" w14:textId="77777777" w:rsidR="00B155BC" w:rsidRDefault="00B155BC" w:rsidP="00B155BC">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the term “objects” mean when working with InTouch.</w:t>
      </w:r>
    </w:p>
    <w:p w14:paraId="44C571D2" w14:textId="77777777" w:rsidR="00B155BC" w:rsidRDefault="00B155BC" w:rsidP="00B155BC">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what type of tags the InTouch can access within a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w:t>
      </w:r>
    </w:p>
    <w:p w14:paraId="65AC4BCB" w14:textId="77777777" w:rsidR="00B155BC" w:rsidRDefault="00B155BC" w:rsidP="00B155BC">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where the tags for InTouch is stored.</w:t>
      </w:r>
    </w:p>
    <w:p w14:paraId="1DE4A807" w14:textId="77777777" w:rsidR="00B155BC" w:rsidRDefault="00B155BC" w:rsidP="00B155BC">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which object is selected when viewing an InTouch screen.</w:t>
      </w:r>
    </w:p>
    <w:p w14:paraId="680EE2FE" w14:textId="77777777" w:rsidR="00B155BC" w:rsidRDefault="00B155BC" w:rsidP="00B155BC">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 Wizard object within the InTouch window.</w:t>
      </w:r>
    </w:p>
    <w:p w14:paraId="1E270AEF" w14:textId="77777777" w:rsidR="00B155BC" w:rsidRDefault="00B155BC" w:rsidP="00B155BC">
      <w:pPr>
        <w:numPr>
          <w:ilvl w:val="0"/>
          <w:numId w:val="20"/>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how to identify a hidden tag in InTouch.</w:t>
      </w:r>
    </w:p>
    <w:p w14:paraId="5AB38D71" w14:textId="77777777" w:rsidR="00B155BC" w:rsidRDefault="00B155BC" w:rsidP="00B155BC">
      <w:pPr>
        <w:pStyle w:val="Heading3"/>
        <w:spacing w:before="0" w:after="120"/>
        <w:rPr>
          <w:rFonts w:ascii="Arial" w:hAnsi="Arial" w:cs="Arial"/>
          <w:color w:val="333435"/>
        </w:rPr>
      </w:pPr>
      <w:r>
        <w:rPr>
          <w:rFonts w:ascii="Arial" w:hAnsi="Arial" w:cs="Arial"/>
          <w:color w:val="333435"/>
        </w:rPr>
        <w:t>Module 2 Activities</w:t>
      </w:r>
    </w:p>
    <w:p w14:paraId="3546160C" w14:textId="77777777" w:rsidR="00B155BC" w:rsidRDefault="00B155BC" w:rsidP="00B155BC">
      <w:pPr>
        <w:pStyle w:val="z-TopofForm"/>
      </w:pPr>
      <w:r>
        <w:t>Top of Form</w:t>
      </w:r>
    </w:p>
    <w:p w14:paraId="5CC896B6" w14:textId="7FB06886"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00C74E67">
          <v:shape id="_x0000_i1110" type="#_x0000_t75" style="width:20.2pt;height:17.05pt" o:ole="">
            <v:imagedata r:id="rId5" o:title=""/>
          </v:shape>
          <w:control r:id="rId17" w:name="DefaultOcxName14" w:shapeid="_x0000_i1110"/>
        </w:object>
      </w:r>
      <w:r>
        <w:rPr>
          <w:rFonts w:ascii="Arial" w:hAnsi="Arial" w:cs="Arial"/>
          <w:color w:val="333435"/>
          <w:sz w:val="21"/>
          <w:szCs w:val="21"/>
        </w:rPr>
        <w:t xml:space="preserve"> Read </w:t>
      </w:r>
      <w:proofErr w:type="spellStart"/>
      <w:r>
        <w:rPr>
          <w:rFonts w:ascii="Arial" w:hAnsi="Arial" w:cs="Arial"/>
          <w:color w:val="333435"/>
          <w:sz w:val="21"/>
          <w:szCs w:val="21"/>
        </w:rPr>
        <w:t>Wonderware</w:t>
      </w:r>
      <w:proofErr w:type="spellEnd"/>
      <w:r>
        <w:rPr>
          <w:rFonts w:ascii="Arial" w:hAnsi="Arial" w:cs="Arial"/>
          <w:color w:val="333435"/>
          <w:sz w:val="21"/>
          <w:szCs w:val="21"/>
        </w:rPr>
        <w:t xml:space="preserve"> InTouch User Guide</w:t>
      </w:r>
    </w:p>
    <w:p w14:paraId="62A6236D" w14:textId="54EC4C43" w:rsidR="00765BC5" w:rsidRDefault="00095EDF" w:rsidP="00B155BC">
      <w:pPr>
        <w:rPr>
          <w:rFonts w:ascii="Arial" w:hAnsi="Arial" w:cs="Arial"/>
          <w:color w:val="333435"/>
          <w:sz w:val="21"/>
          <w:szCs w:val="21"/>
        </w:rPr>
      </w:pPr>
      <w:hyperlink r:id="rId18" w:history="1">
        <w:r w:rsidR="00935940" w:rsidRPr="00935940">
          <w:rPr>
            <w:rStyle w:val="Hyperlink"/>
            <w:rFonts w:ascii="Arial" w:hAnsi="Arial" w:cs="Arial"/>
            <w:sz w:val="21"/>
            <w:szCs w:val="21"/>
          </w:rPr>
          <w:t>https://kishorekaruppaswamy.wordpress.com/wp-content/uploads/2011/10/intouch-wonderware-manual.pdf</w:t>
        </w:r>
      </w:hyperlink>
    </w:p>
    <w:p w14:paraId="164AA17B" w14:textId="66CF5913" w:rsidR="00B155BC" w:rsidRDefault="00B155BC" w:rsidP="00B155BC">
      <w:pPr>
        <w:rPr>
          <w:rFonts w:ascii="Arial" w:hAnsi="Arial" w:cs="Arial"/>
          <w:color w:val="333435"/>
          <w:sz w:val="21"/>
          <w:szCs w:val="21"/>
        </w:rPr>
      </w:pPr>
      <w:r>
        <w:rPr>
          <w:rFonts w:ascii="Arial" w:hAnsi="Arial" w:cs="Arial"/>
          <w:color w:val="333435"/>
          <w:sz w:val="21"/>
          <w:szCs w:val="21"/>
        </w:rPr>
        <w:lastRenderedPageBreak/>
        <w:object w:dxaOrig="225" w:dyaOrig="225" w14:anchorId="79176BEE">
          <v:shape id="_x0000_i1113" type="#_x0000_t75" style="width:20.2pt;height:17.05pt" o:ole="">
            <v:imagedata r:id="rId5" o:title=""/>
          </v:shape>
          <w:control r:id="rId19" w:name="DefaultOcxName13" w:shapeid="_x0000_i1113"/>
        </w:object>
      </w:r>
      <w:r>
        <w:rPr>
          <w:rFonts w:ascii="Arial" w:hAnsi="Arial" w:cs="Arial"/>
          <w:color w:val="333435"/>
          <w:sz w:val="21"/>
          <w:szCs w:val="21"/>
        </w:rPr>
        <w:t> Review PDF: Lesson 1 Creating an InTouch HMI Application</w:t>
      </w:r>
    </w:p>
    <w:p w14:paraId="003BBED8" w14:textId="0F150E35" w:rsidR="00765BC5" w:rsidRDefault="00765BC5" w:rsidP="00B155BC">
      <w:pPr>
        <w:rPr>
          <w:rFonts w:ascii="Arial" w:hAnsi="Arial" w:cs="Arial"/>
          <w:color w:val="333435"/>
          <w:sz w:val="21"/>
          <w:szCs w:val="21"/>
        </w:rPr>
      </w:pPr>
      <w:r>
        <w:rPr>
          <w:rFonts w:ascii="Arial" w:hAnsi="Arial" w:cs="Arial"/>
          <w:color w:val="333435"/>
          <w:sz w:val="21"/>
          <w:szCs w:val="21"/>
        </w:rPr>
        <w:t>See attached NSCC PDF file</w:t>
      </w:r>
    </w:p>
    <w:p w14:paraId="4821AB99" w14:textId="7C6C1F03"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1294713E">
          <v:shape id="_x0000_i1116" type="#_x0000_t75" style="width:20.2pt;height:17.05pt" o:ole="">
            <v:imagedata r:id="rId5" o:title=""/>
          </v:shape>
          <w:control r:id="rId20" w:name="DefaultOcxName21" w:shapeid="_x0000_i1116"/>
        </w:object>
      </w:r>
      <w:r>
        <w:rPr>
          <w:rFonts w:ascii="Arial" w:hAnsi="Arial" w:cs="Arial"/>
          <w:color w:val="333435"/>
          <w:sz w:val="21"/>
          <w:szCs w:val="21"/>
        </w:rPr>
        <w:t xml:space="preserve"> Review PDF: Lesson 2 Introduction to </w:t>
      </w:r>
      <w:proofErr w:type="spellStart"/>
      <w:r>
        <w:rPr>
          <w:rFonts w:ascii="Arial" w:hAnsi="Arial" w:cs="Arial"/>
          <w:color w:val="333435"/>
          <w:sz w:val="21"/>
          <w:szCs w:val="21"/>
        </w:rPr>
        <w:t>WindowMaker</w:t>
      </w:r>
      <w:proofErr w:type="spellEnd"/>
    </w:p>
    <w:p w14:paraId="57DE4C76" w14:textId="06283831" w:rsidR="00765BC5" w:rsidRDefault="00765BC5" w:rsidP="00B155BC">
      <w:pPr>
        <w:rPr>
          <w:rFonts w:ascii="Arial" w:hAnsi="Arial" w:cs="Arial"/>
          <w:color w:val="333435"/>
          <w:sz w:val="21"/>
          <w:szCs w:val="21"/>
        </w:rPr>
      </w:pPr>
      <w:r>
        <w:rPr>
          <w:rFonts w:ascii="Arial" w:hAnsi="Arial" w:cs="Arial"/>
          <w:color w:val="333435"/>
          <w:sz w:val="21"/>
          <w:szCs w:val="21"/>
        </w:rPr>
        <w:t>See attached NSCC PDF file</w:t>
      </w:r>
    </w:p>
    <w:p w14:paraId="4EC0E419" w14:textId="51912F91"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63C90634">
          <v:shape id="_x0000_i1119" type="#_x0000_t75" style="width:20.2pt;height:17.05pt" o:ole="">
            <v:imagedata r:id="rId5" o:title=""/>
          </v:shape>
          <w:control r:id="rId21" w:name="DefaultOcxName31" w:shapeid="_x0000_i1119"/>
        </w:object>
      </w:r>
      <w:r>
        <w:rPr>
          <w:rFonts w:ascii="Arial" w:hAnsi="Arial" w:cs="Arial"/>
          <w:color w:val="333435"/>
          <w:sz w:val="21"/>
          <w:szCs w:val="21"/>
        </w:rPr>
        <w:t xml:space="preserve"> Review PDF: Lesson 3 </w:t>
      </w:r>
      <w:proofErr w:type="spellStart"/>
      <w:r>
        <w:rPr>
          <w:rFonts w:ascii="Arial" w:hAnsi="Arial" w:cs="Arial"/>
          <w:color w:val="333435"/>
          <w:sz w:val="21"/>
          <w:szCs w:val="21"/>
        </w:rPr>
        <w:t>Tagname</w:t>
      </w:r>
      <w:proofErr w:type="spellEnd"/>
      <w:r>
        <w:rPr>
          <w:rFonts w:ascii="Arial" w:hAnsi="Arial" w:cs="Arial"/>
          <w:color w:val="333435"/>
          <w:sz w:val="21"/>
          <w:szCs w:val="21"/>
        </w:rPr>
        <w:t xml:space="preserve"> Dictionary</w:t>
      </w:r>
    </w:p>
    <w:p w14:paraId="3A018B8F" w14:textId="6853CFDA" w:rsidR="00765BC5" w:rsidRDefault="00765BC5" w:rsidP="00B155BC">
      <w:pPr>
        <w:rPr>
          <w:rFonts w:ascii="Arial" w:hAnsi="Arial" w:cs="Arial"/>
          <w:color w:val="333435"/>
          <w:sz w:val="21"/>
          <w:szCs w:val="21"/>
        </w:rPr>
      </w:pPr>
      <w:r>
        <w:rPr>
          <w:rFonts w:ascii="Arial" w:hAnsi="Arial" w:cs="Arial"/>
          <w:color w:val="333435"/>
          <w:sz w:val="21"/>
          <w:szCs w:val="21"/>
        </w:rPr>
        <w:t>See attached NSCC PDF file</w:t>
      </w:r>
    </w:p>
    <w:p w14:paraId="58FB72EA" w14:textId="6BB80B49"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31FFD8F3">
          <v:shape id="_x0000_i1122" type="#_x0000_t75" style="width:20.2pt;height:17.05pt" o:ole="">
            <v:imagedata r:id="rId5" o:title=""/>
          </v:shape>
          <w:control r:id="rId22" w:name="DefaultOcxName41" w:shapeid="_x0000_i1122"/>
        </w:object>
      </w:r>
      <w:r>
        <w:rPr>
          <w:rFonts w:ascii="Arial" w:hAnsi="Arial" w:cs="Arial"/>
          <w:color w:val="333435"/>
          <w:sz w:val="21"/>
          <w:szCs w:val="21"/>
        </w:rPr>
        <w:t> Review PDF: Lesson 4 Working with Wizard Objects</w:t>
      </w:r>
    </w:p>
    <w:p w14:paraId="7B5CD03E" w14:textId="32ADD63B" w:rsidR="00765BC5" w:rsidRDefault="00765BC5" w:rsidP="00B155BC">
      <w:pPr>
        <w:rPr>
          <w:rFonts w:ascii="Arial" w:hAnsi="Arial" w:cs="Arial"/>
          <w:color w:val="333435"/>
          <w:sz w:val="21"/>
          <w:szCs w:val="21"/>
        </w:rPr>
      </w:pPr>
      <w:r>
        <w:rPr>
          <w:rFonts w:ascii="Arial" w:hAnsi="Arial" w:cs="Arial"/>
          <w:color w:val="333435"/>
          <w:sz w:val="21"/>
          <w:szCs w:val="21"/>
        </w:rPr>
        <w:t>See attached NSCC PDF file</w:t>
      </w:r>
    </w:p>
    <w:p w14:paraId="4174610F" w14:textId="515B44E2"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3F32B6DF">
          <v:shape id="_x0000_i1125" type="#_x0000_t75" style="width:20.2pt;height:17.05pt" o:ole="">
            <v:imagedata r:id="rId5" o:title=""/>
          </v:shape>
          <w:control r:id="rId23" w:name="DefaultOcxName51" w:shapeid="_x0000_i1125"/>
        </w:object>
      </w:r>
      <w:r>
        <w:rPr>
          <w:rFonts w:ascii="Arial" w:hAnsi="Arial" w:cs="Arial"/>
          <w:color w:val="333435"/>
          <w:sz w:val="21"/>
          <w:szCs w:val="21"/>
        </w:rPr>
        <w:t> Review PDF: Lesson 5 Working with Drawing Bar Objects Animation Links</w:t>
      </w:r>
    </w:p>
    <w:p w14:paraId="7518A957" w14:textId="4E256EF5" w:rsidR="00765BC5" w:rsidRDefault="00765BC5" w:rsidP="00B155BC">
      <w:pPr>
        <w:rPr>
          <w:rFonts w:ascii="Arial" w:hAnsi="Arial" w:cs="Arial"/>
          <w:color w:val="333435"/>
          <w:sz w:val="21"/>
          <w:szCs w:val="21"/>
        </w:rPr>
      </w:pPr>
      <w:r>
        <w:rPr>
          <w:rFonts w:ascii="Arial" w:hAnsi="Arial" w:cs="Arial"/>
          <w:color w:val="333435"/>
          <w:sz w:val="21"/>
          <w:szCs w:val="21"/>
        </w:rPr>
        <w:t>See attached NSCC PDF file</w:t>
      </w:r>
    </w:p>
    <w:p w14:paraId="28BC656D" w14:textId="0A47A5FD"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179E65A0">
          <v:shape id="_x0000_i1128" type="#_x0000_t75" style="width:20.2pt;height:17.05pt" o:ole="">
            <v:imagedata r:id="rId5" o:title=""/>
          </v:shape>
          <w:control r:id="rId24" w:name="DefaultOcxName61" w:shapeid="_x0000_i1128"/>
        </w:object>
      </w:r>
      <w:r>
        <w:rPr>
          <w:rFonts w:ascii="Arial" w:hAnsi="Arial" w:cs="Arial"/>
          <w:color w:val="333435"/>
          <w:sz w:val="21"/>
          <w:szCs w:val="21"/>
        </w:rPr>
        <w:t xml:space="preserve"> Review PDF: Lesson 6 I/O Communications using </w:t>
      </w:r>
      <w:proofErr w:type="spellStart"/>
      <w:r>
        <w:rPr>
          <w:rFonts w:ascii="Arial" w:hAnsi="Arial" w:cs="Arial"/>
          <w:color w:val="333435"/>
          <w:sz w:val="21"/>
          <w:szCs w:val="21"/>
        </w:rPr>
        <w:t>RSLinx</w:t>
      </w:r>
      <w:proofErr w:type="spellEnd"/>
    </w:p>
    <w:p w14:paraId="6808140D" w14:textId="18F627F1" w:rsidR="00765BC5" w:rsidRDefault="00765BC5" w:rsidP="00B155BC">
      <w:pPr>
        <w:rPr>
          <w:rFonts w:ascii="Arial" w:hAnsi="Arial" w:cs="Arial"/>
          <w:color w:val="333435"/>
          <w:sz w:val="21"/>
          <w:szCs w:val="21"/>
        </w:rPr>
      </w:pPr>
      <w:r>
        <w:rPr>
          <w:rFonts w:ascii="Arial" w:hAnsi="Arial" w:cs="Arial"/>
          <w:color w:val="333435"/>
          <w:sz w:val="21"/>
          <w:szCs w:val="21"/>
        </w:rPr>
        <w:t>See attached NSCC PDF file</w:t>
      </w:r>
    </w:p>
    <w:p w14:paraId="5E8BCC6E" w14:textId="7B00B965"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32AD7215">
          <v:shape id="_x0000_i1131" type="#_x0000_t75" style="width:20.2pt;height:17.05pt" o:ole="">
            <v:imagedata r:id="rId5" o:title=""/>
          </v:shape>
          <w:control r:id="rId25" w:name="DefaultOcxName71" w:shapeid="_x0000_i1131"/>
        </w:object>
      </w:r>
      <w:r>
        <w:rPr>
          <w:rFonts w:ascii="Arial" w:hAnsi="Arial" w:cs="Arial"/>
          <w:color w:val="333435"/>
          <w:sz w:val="21"/>
          <w:szCs w:val="21"/>
        </w:rPr>
        <w:t> Watch video: Create_InTouch_Application_M7 (6:10)</w:t>
      </w:r>
    </w:p>
    <w:p w14:paraId="7B9DCDAC" w14:textId="3CE34E6F" w:rsidR="00765BC5" w:rsidRDefault="00095EDF" w:rsidP="00B155BC">
      <w:pPr>
        <w:rPr>
          <w:rFonts w:ascii="Arial" w:hAnsi="Arial" w:cs="Arial"/>
          <w:color w:val="333435"/>
          <w:sz w:val="21"/>
          <w:szCs w:val="21"/>
        </w:rPr>
      </w:pPr>
      <w:hyperlink r:id="rId26" w:history="1">
        <w:r w:rsidR="00765BC5" w:rsidRPr="00765BC5">
          <w:rPr>
            <w:rStyle w:val="Hyperlink"/>
            <w:rFonts w:ascii="Arial" w:hAnsi="Arial" w:cs="Arial"/>
            <w:sz w:val="21"/>
            <w:szCs w:val="21"/>
          </w:rPr>
          <w:t>https://www.youtube.com/watch?v=LK6q9Hd12DQ</w:t>
        </w:r>
      </w:hyperlink>
    </w:p>
    <w:p w14:paraId="342E7CE4" w14:textId="76F3ECB1"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42FE69FE">
          <v:shape id="_x0000_i1134" type="#_x0000_t75" style="width:20.2pt;height:17.05pt" o:ole="">
            <v:imagedata r:id="rId5" o:title=""/>
          </v:shape>
          <w:control r:id="rId27" w:name="DefaultOcxName8" w:shapeid="_x0000_i1134"/>
        </w:object>
      </w:r>
      <w:r>
        <w:rPr>
          <w:rFonts w:ascii="Arial" w:hAnsi="Arial" w:cs="Arial"/>
          <w:color w:val="333435"/>
          <w:sz w:val="21"/>
          <w:szCs w:val="21"/>
        </w:rPr>
        <w:t> Watch video: Graphics_DDE_M7 (28:36)</w:t>
      </w:r>
    </w:p>
    <w:p w14:paraId="24C3F801" w14:textId="01BACF0D" w:rsidR="00765BC5" w:rsidRDefault="00095EDF" w:rsidP="00B155BC">
      <w:pPr>
        <w:rPr>
          <w:rFonts w:ascii="Arial" w:hAnsi="Arial" w:cs="Arial"/>
          <w:color w:val="333435"/>
          <w:sz w:val="21"/>
          <w:szCs w:val="21"/>
        </w:rPr>
      </w:pPr>
      <w:hyperlink r:id="rId28" w:history="1">
        <w:r w:rsidR="00765BC5" w:rsidRPr="00765BC5">
          <w:rPr>
            <w:rStyle w:val="Hyperlink"/>
            <w:rFonts w:ascii="Arial" w:hAnsi="Arial" w:cs="Arial"/>
            <w:sz w:val="21"/>
            <w:szCs w:val="21"/>
          </w:rPr>
          <w:t>https://www.youtube.com/watch?v=WGP0fDw_yic</w:t>
        </w:r>
      </w:hyperlink>
    </w:p>
    <w:p w14:paraId="767A0400" w14:textId="1D64CBBC"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3535115C">
          <v:shape id="_x0000_i1137" type="#_x0000_t75" style="width:20.2pt;height:17.05pt" o:ole="">
            <v:imagedata r:id="rId5" o:title=""/>
          </v:shape>
          <w:control r:id="rId29" w:name="DefaultOcxName9" w:shapeid="_x0000_i1137"/>
        </w:object>
      </w:r>
      <w:r>
        <w:rPr>
          <w:rFonts w:ascii="Arial" w:hAnsi="Arial" w:cs="Arial"/>
          <w:color w:val="333435"/>
          <w:sz w:val="21"/>
          <w:szCs w:val="21"/>
        </w:rPr>
        <w:t> Watch video: Kepserver_Scaling_M7 (14:38)</w:t>
      </w:r>
    </w:p>
    <w:p w14:paraId="50B5EBCA" w14:textId="2CA5AF4B" w:rsidR="00765BC5" w:rsidRDefault="00095EDF" w:rsidP="00B155BC">
      <w:pPr>
        <w:rPr>
          <w:rFonts w:ascii="Arial" w:hAnsi="Arial" w:cs="Arial"/>
          <w:color w:val="333435"/>
          <w:sz w:val="21"/>
          <w:szCs w:val="21"/>
        </w:rPr>
      </w:pPr>
      <w:hyperlink r:id="rId30" w:history="1">
        <w:r w:rsidR="00765BC5" w:rsidRPr="00765BC5">
          <w:rPr>
            <w:rStyle w:val="Hyperlink"/>
            <w:rFonts w:ascii="Arial" w:hAnsi="Arial" w:cs="Arial"/>
            <w:sz w:val="21"/>
            <w:szCs w:val="21"/>
          </w:rPr>
          <w:t>https://www.youtube.com/watch?v=dTQnbS7E1Zs</w:t>
        </w:r>
      </w:hyperlink>
    </w:p>
    <w:p w14:paraId="41F877A6" w14:textId="78C7F4F2"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4FE7D954">
          <v:shape id="_x0000_i1140" type="#_x0000_t75" style="width:20.2pt;height:17.05pt" o:ole="">
            <v:imagedata r:id="rId5" o:title=""/>
          </v:shape>
          <w:control r:id="rId31" w:name="DefaultOcxName10" w:shapeid="_x0000_i1140"/>
        </w:object>
      </w:r>
      <w:r>
        <w:rPr>
          <w:rFonts w:ascii="Arial" w:hAnsi="Arial" w:cs="Arial"/>
          <w:color w:val="333435"/>
          <w:sz w:val="21"/>
          <w:szCs w:val="21"/>
        </w:rPr>
        <w:t> Complete Quiz 134-2</w:t>
      </w:r>
    </w:p>
    <w:p w14:paraId="7C2C9D7B" w14:textId="7DB5A78A" w:rsidR="005B4E6F" w:rsidRDefault="005B4E6F" w:rsidP="00B155BC">
      <w:pPr>
        <w:rPr>
          <w:rFonts w:ascii="Arial" w:hAnsi="Arial" w:cs="Arial"/>
          <w:color w:val="333435"/>
          <w:sz w:val="21"/>
          <w:szCs w:val="21"/>
        </w:rPr>
      </w:pPr>
      <w:r>
        <w:rPr>
          <w:rFonts w:ascii="Arial" w:hAnsi="Arial" w:cs="Arial"/>
          <w:color w:val="333435"/>
          <w:sz w:val="21"/>
          <w:szCs w:val="21"/>
        </w:rPr>
        <w:t>See Quiz PLC134-2 Content Packaging files to upload into an LMS System</w:t>
      </w:r>
    </w:p>
    <w:p w14:paraId="7412FAB0" w14:textId="2B8A7EB5"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0C893C5E">
          <v:shape id="_x0000_i1143" type="#_x0000_t75" style="width:20.2pt;height:17.05pt" o:ole="">
            <v:imagedata r:id="rId5" o:title=""/>
          </v:shape>
          <w:control r:id="rId32" w:name="DefaultOcxName11" w:shapeid="_x0000_i1143"/>
        </w:object>
      </w:r>
      <w:r>
        <w:rPr>
          <w:rFonts w:ascii="Arial" w:hAnsi="Arial" w:cs="Arial"/>
          <w:color w:val="333435"/>
          <w:sz w:val="21"/>
          <w:szCs w:val="21"/>
        </w:rPr>
        <w:t> Review Hands-on Lab 134-2.1</w:t>
      </w:r>
    </w:p>
    <w:p w14:paraId="4DE731EA" w14:textId="3972B513" w:rsidR="00350B98" w:rsidRDefault="00350B98" w:rsidP="00B155BC">
      <w:pPr>
        <w:rPr>
          <w:rFonts w:ascii="Arial" w:hAnsi="Arial" w:cs="Arial"/>
          <w:color w:val="333435"/>
          <w:sz w:val="21"/>
          <w:szCs w:val="21"/>
        </w:rPr>
      </w:pPr>
      <w:r>
        <w:rPr>
          <w:rFonts w:ascii="Arial" w:hAnsi="Arial" w:cs="Arial"/>
          <w:color w:val="333435"/>
          <w:sz w:val="21"/>
          <w:szCs w:val="21"/>
        </w:rPr>
        <w:t>See Lab Documents</w:t>
      </w:r>
    </w:p>
    <w:p w14:paraId="1728148C" w14:textId="0047A366"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07DD9541">
          <v:shape id="_x0000_i1146" type="#_x0000_t75" style="width:20.2pt;height:17.05pt" o:ole="">
            <v:imagedata r:id="rId5" o:title=""/>
          </v:shape>
          <w:control r:id="rId33" w:name="DefaultOcxName12" w:shapeid="_x0000_i1146"/>
        </w:object>
      </w:r>
      <w:r>
        <w:rPr>
          <w:rFonts w:ascii="Arial" w:hAnsi="Arial" w:cs="Arial"/>
          <w:color w:val="333435"/>
          <w:sz w:val="21"/>
          <w:szCs w:val="21"/>
        </w:rPr>
        <w:t> Schedule and complete Hands-on Lab 134-2.1</w:t>
      </w:r>
    </w:p>
    <w:p w14:paraId="381F234F" w14:textId="06B14591" w:rsidR="00AB35F5" w:rsidRDefault="00AB35F5" w:rsidP="00B155BC">
      <w:pPr>
        <w:rPr>
          <w:rFonts w:ascii="Arial" w:hAnsi="Arial" w:cs="Arial"/>
          <w:color w:val="333435"/>
          <w:sz w:val="21"/>
          <w:szCs w:val="21"/>
        </w:rPr>
      </w:pPr>
      <w:r>
        <w:rPr>
          <w:rFonts w:ascii="Arial" w:hAnsi="Arial" w:cs="Arial"/>
          <w:color w:val="333435"/>
          <w:sz w:val="21"/>
          <w:szCs w:val="21"/>
        </w:rPr>
        <w:lastRenderedPageBreak/>
        <w:t>See PLC134 2.1 Lab Document</w:t>
      </w:r>
    </w:p>
    <w:p w14:paraId="77A8F3D5" w14:textId="77777777" w:rsidR="00B155BC" w:rsidRDefault="00B155BC" w:rsidP="00B155BC">
      <w:pPr>
        <w:pStyle w:val="z-BottomofForm"/>
      </w:pPr>
      <w:r>
        <w:t>Bottom of Form</w:t>
      </w:r>
    </w:p>
    <w:p w14:paraId="1D39D250" w14:textId="77777777" w:rsidR="00B155BC" w:rsidRDefault="00B155BC" w:rsidP="00B155BC">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3: </w:t>
      </w:r>
    </w:p>
    <w:p w14:paraId="4E461AC2" w14:textId="77777777" w:rsidR="00B155BC" w:rsidRDefault="00B155BC" w:rsidP="00B155BC">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Configuring &amp; Troubleshooting a Wonderware HMI System II</w:t>
      </w:r>
    </w:p>
    <w:p w14:paraId="727D5A31" w14:textId="77777777" w:rsidR="00B155BC" w:rsidRDefault="00B155BC" w:rsidP="00B155B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3, the students will do a project that will tie the </w:t>
      </w:r>
      <w:proofErr w:type="spellStart"/>
      <w:r>
        <w:rPr>
          <w:rFonts w:ascii="Arial" w:hAnsi="Arial" w:cs="Arial"/>
          <w:color w:val="333435"/>
          <w:sz w:val="21"/>
          <w:szCs w:val="21"/>
        </w:rPr>
        <w:t>Wonderware</w:t>
      </w:r>
      <w:proofErr w:type="spellEnd"/>
      <w:r>
        <w:rPr>
          <w:rFonts w:ascii="Arial" w:hAnsi="Arial" w:cs="Arial"/>
          <w:color w:val="333435"/>
          <w:sz w:val="21"/>
          <w:szCs w:val="21"/>
        </w:rPr>
        <w:t xml:space="preserve"> InTouch HMI together with the </w:t>
      </w:r>
      <w:proofErr w:type="spellStart"/>
      <w:r>
        <w:rPr>
          <w:rFonts w:ascii="Arial" w:hAnsi="Arial" w:cs="Arial"/>
          <w:color w:val="333435"/>
          <w:sz w:val="21"/>
          <w:szCs w:val="21"/>
        </w:rPr>
        <w:t>PowerFlex</w:t>
      </w:r>
      <w:proofErr w:type="spellEnd"/>
      <w:r>
        <w:rPr>
          <w:rFonts w:ascii="Arial" w:hAnsi="Arial" w:cs="Arial"/>
          <w:color w:val="333435"/>
          <w:sz w:val="21"/>
          <w:szCs w:val="21"/>
        </w:rPr>
        <w:t xml:space="preserve"> 4 VFD on a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network, back to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PLC.  The students will create the following objects on an InTouch screen: Start pushbutton, Stop pushbutton, Jog pushbutton, Drive Ready indicator, and Drive Running indicator.  The students will also use a numeric object to control the speed of the VFD.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Gateway will be configured to do duplex communications between InTouch and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processor, with the Processor then communicating with the </w:t>
      </w:r>
      <w:proofErr w:type="spellStart"/>
      <w:r>
        <w:rPr>
          <w:rFonts w:ascii="Arial" w:hAnsi="Arial" w:cs="Arial"/>
          <w:color w:val="333435"/>
          <w:sz w:val="21"/>
          <w:szCs w:val="21"/>
        </w:rPr>
        <w:t>DeviceNet</w:t>
      </w:r>
      <w:proofErr w:type="spellEnd"/>
      <w:r>
        <w:rPr>
          <w:rFonts w:ascii="Arial" w:hAnsi="Arial" w:cs="Arial"/>
          <w:color w:val="333435"/>
          <w:sz w:val="21"/>
          <w:szCs w:val="21"/>
        </w:rPr>
        <w:t xml:space="preserve"> scanner module.  Students will also be required to configure internal tags in both the InTouch and </w:t>
      </w:r>
      <w:proofErr w:type="spellStart"/>
      <w:r>
        <w:rPr>
          <w:rFonts w:ascii="Arial" w:hAnsi="Arial" w:cs="Arial"/>
          <w:color w:val="333435"/>
          <w:sz w:val="21"/>
          <w:szCs w:val="21"/>
        </w:rPr>
        <w:t>ControlLogix</w:t>
      </w:r>
      <w:proofErr w:type="spellEnd"/>
      <w:r>
        <w:rPr>
          <w:rFonts w:ascii="Arial" w:hAnsi="Arial" w:cs="Arial"/>
          <w:color w:val="333435"/>
          <w:sz w:val="21"/>
          <w:szCs w:val="21"/>
        </w:rPr>
        <w:t>.  Students will also learn how to troubleshoot communication issues between InTouch, the PLC and the VFD.</w:t>
      </w:r>
    </w:p>
    <w:p w14:paraId="4DFA0236" w14:textId="77777777" w:rsidR="00B155BC" w:rsidRDefault="00B155BC" w:rsidP="00B155B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0B33A790" w14:textId="77777777" w:rsidR="00B155BC" w:rsidRDefault="00B155BC" w:rsidP="00B155BC">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what version of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will allow DDE communications.</w:t>
      </w:r>
    </w:p>
    <w:p w14:paraId="57AFFFE6" w14:textId="77777777" w:rsidR="00B155BC" w:rsidRDefault="00B155BC" w:rsidP="00B155BC">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application will start the InTouch Simulator application.</w:t>
      </w:r>
    </w:p>
    <w:p w14:paraId="15F90A6D" w14:textId="77777777" w:rsidR="00B155BC" w:rsidRDefault="00B155BC" w:rsidP="00B155BC">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InTouch tags can communicate via DDE.</w:t>
      </w:r>
    </w:p>
    <w:p w14:paraId="0E11B258" w14:textId="77777777" w:rsidR="00B155BC" w:rsidRDefault="00B155BC" w:rsidP="00B155BC">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all the information on the InTouch Add Access Name screen.</w:t>
      </w:r>
    </w:p>
    <w:p w14:paraId="57F39D07" w14:textId="77777777" w:rsidR="00B155BC" w:rsidRDefault="00B155BC" w:rsidP="00B155BC">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scope level of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tags can be accessed by DDE communications.</w:t>
      </w:r>
    </w:p>
    <w:p w14:paraId="37DC0530" w14:textId="77777777" w:rsidR="00B155BC" w:rsidRDefault="00B155BC" w:rsidP="00B155BC">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what the terms: </w:t>
      </w:r>
      <w:proofErr w:type="spellStart"/>
      <w:r>
        <w:rPr>
          <w:rFonts w:ascii="Arial" w:hAnsi="Arial" w:cs="Arial"/>
          <w:color w:val="333435"/>
          <w:sz w:val="21"/>
          <w:szCs w:val="21"/>
        </w:rPr>
        <w:t>Application</w:t>
      </w:r>
      <w:proofErr w:type="gramStart"/>
      <w:r>
        <w:rPr>
          <w:rFonts w:ascii="Arial" w:hAnsi="Arial" w:cs="Arial"/>
          <w:color w:val="333435"/>
          <w:sz w:val="21"/>
          <w:szCs w:val="21"/>
        </w:rPr>
        <w:t>:Topic:Item</w:t>
      </w:r>
      <w:proofErr w:type="spellEnd"/>
      <w:proofErr w:type="gramEnd"/>
      <w:r>
        <w:rPr>
          <w:rFonts w:ascii="Arial" w:hAnsi="Arial" w:cs="Arial"/>
          <w:color w:val="333435"/>
          <w:sz w:val="21"/>
          <w:szCs w:val="21"/>
        </w:rPr>
        <w:t xml:space="preserve"> mean in DDE communications.</w:t>
      </w:r>
    </w:p>
    <w:p w14:paraId="0EBFCEA5" w14:textId="77777777" w:rsidR="00B155BC" w:rsidRDefault="00B155BC" w:rsidP="00B155BC">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terms of importing and exporting screens to other InTouch applications.</w:t>
      </w:r>
    </w:p>
    <w:p w14:paraId="6F673900" w14:textId="77777777" w:rsidR="00B155BC" w:rsidRDefault="00B155BC" w:rsidP="00B155BC">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multiple objects can be chosen in InTouch and converted to a Symbol.</w:t>
      </w:r>
    </w:p>
    <w:p w14:paraId="3FB58B04" w14:textId="6602A384" w:rsidR="00B155BC" w:rsidRDefault="00B155BC" w:rsidP="00DB232D"/>
    <w:p w14:paraId="60FDB069" w14:textId="77777777" w:rsidR="00B155BC" w:rsidRDefault="00B155BC" w:rsidP="00B155BC">
      <w:pPr>
        <w:pStyle w:val="Heading3"/>
        <w:spacing w:before="0" w:after="120"/>
        <w:rPr>
          <w:rFonts w:ascii="Arial" w:hAnsi="Arial" w:cs="Arial"/>
          <w:color w:val="333435"/>
        </w:rPr>
      </w:pPr>
      <w:r>
        <w:rPr>
          <w:rFonts w:ascii="Arial" w:hAnsi="Arial" w:cs="Arial"/>
          <w:color w:val="333435"/>
        </w:rPr>
        <w:t>Module 3 Activities</w:t>
      </w:r>
    </w:p>
    <w:p w14:paraId="7F659364" w14:textId="77777777" w:rsidR="00B155BC" w:rsidRDefault="00B155BC" w:rsidP="00B155BC">
      <w:pPr>
        <w:pStyle w:val="z-TopofForm"/>
      </w:pPr>
      <w:r>
        <w:t>Top of Form</w:t>
      </w:r>
    </w:p>
    <w:p w14:paraId="76D46F11" w14:textId="20799C29"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1E824906">
          <v:shape id="_x0000_i1149" type="#_x0000_t75" style="width:20.2pt;height:17.05pt" o:ole="">
            <v:imagedata r:id="rId5" o:title=""/>
          </v:shape>
          <w:control r:id="rId34" w:name="DefaultOcxName16" w:shapeid="_x0000_i1149"/>
        </w:object>
      </w:r>
      <w:r>
        <w:rPr>
          <w:rFonts w:ascii="Arial" w:hAnsi="Arial" w:cs="Arial"/>
          <w:color w:val="333435"/>
          <w:sz w:val="21"/>
          <w:szCs w:val="21"/>
        </w:rPr>
        <w:t xml:space="preserve"> Read </w:t>
      </w:r>
      <w:proofErr w:type="spellStart"/>
      <w:r>
        <w:rPr>
          <w:rFonts w:ascii="Arial" w:hAnsi="Arial" w:cs="Arial"/>
          <w:color w:val="333435"/>
          <w:sz w:val="21"/>
          <w:szCs w:val="21"/>
        </w:rPr>
        <w:t>Wonderware</w:t>
      </w:r>
      <w:proofErr w:type="spellEnd"/>
      <w:r>
        <w:rPr>
          <w:rFonts w:ascii="Arial" w:hAnsi="Arial" w:cs="Arial"/>
          <w:color w:val="333435"/>
          <w:sz w:val="21"/>
          <w:szCs w:val="21"/>
        </w:rPr>
        <w:t xml:space="preserve"> InTouch User Guide</w:t>
      </w:r>
    </w:p>
    <w:p w14:paraId="6FD0A1F9" w14:textId="79A40081" w:rsidR="00765BC5" w:rsidRDefault="00095EDF" w:rsidP="00B155BC">
      <w:pPr>
        <w:rPr>
          <w:rFonts w:ascii="Arial" w:hAnsi="Arial" w:cs="Arial"/>
          <w:color w:val="333435"/>
          <w:sz w:val="21"/>
          <w:szCs w:val="21"/>
        </w:rPr>
      </w:pPr>
      <w:hyperlink r:id="rId35" w:history="1">
        <w:r w:rsidRPr="00095EDF">
          <w:rPr>
            <w:rStyle w:val="Hyperlink"/>
            <w:rFonts w:ascii="Arial" w:hAnsi="Arial" w:cs="Arial"/>
            <w:sz w:val="21"/>
            <w:szCs w:val="21"/>
          </w:rPr>
          <w:t>https://kishorekaruppaswamy.wordpress.com/wp-content/uploads/2011/10/intouch-wonderware-manual.pdf</w:t>
        </w:r>
      </w:hyperlink>
    </w:p>
    <w:p w14:paraId="4EB5D63C" w14:textId="7141B312"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07382ED8">
          <v:shape id="_x0000_i1152" type="#_x0000_t75" style="width:20.2pt;height:17.05pt" o:ole="">
            <v:imagedata r:id="rId5" o:title=""/>
          </v:shape>
          <w:control r:id="rId36" w:name="DefaultOcxName15" w:shapeid="_x0000_i1152"/>
        </w:object>
      </w:r>
      <w:r>
        <w:rPr>
          <w:rFonts w:ascii="Arial" w:hAnsi="Arial" w:cs="Arial"/>
          <w:color w:val="333435"/>
          <w:sz w:val="21"/>
          <w:szCs w:val="21"/>
        </w:rPr>
        <w:t> Review PDF: Lesson 1 Import / Export of Screens</w:t>
      </w:r>
    </w:p>
    <w:p w14:paraId="007FBD7E" w14:textId="3F95394E" w:rsidR="00095EDF" w:rsidRDefault="00095EDF" w:rsidP="00B155BC">
      <w:pPr>
        <w:rPr>
          <w:rFonts w:ascii="Arial" w:hAnsi="Arial" w:cs="Arial"/>
          <w:color w:val="333435"/>
          <w:sz w:val="21"/>
          <w:szCs w:val="21"/>
        </w:rPr>
      </w:pPr>
      <w:r>
        <w:rPr>
          <w:rFonts w:ascii="Arial" w:hAnsi="Arial" w:cs="Arial"/>
          <w:color w:val="333435"/>
          <w:sz w:val="21"/>
          <w:szCs w:val="21"/>
        </w:rPr>
        <w:t>See attached NSCC PDF file</w:t>
      </w:r>
    </w:p>
    <w:p w14:paraId="30E8ADC4" w14:textId="5AC43775"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1169C8C6">
          <v:shape id="_x0000_i1155" type="#_x0000_t75" style="width:20.2pt;height:17.05pt" o:ole="">
            <v:imagedata r:id="rId5" o:title=""/>
          </v:shape>
          <w:control r:id="rId37" w:name="DefaultOcxName22" w:shapeid="_x0000_i1155"/>
        </w:object>
      </w:r>
      <w:r>
        <w:rPr>
          <w:rFonts w:ascii="Arial" w:hAnsi="Arial" w:cs="Arial"/>
          <w:color w:val="333435"/>
          <w:sz w:val="21"/>
          <w:szCs w:val="21"/>
        </w:rPr>
        <w:t> Review PDF: Lesson 2 Application Publisher</w:t>
      </w:r>
    </w:p>
    <w:p w14:paraId="34906BCE" w14:textId="238491AF" w:rsidR="00095EDF" w:rsidRDefault="00095EDF" w:rsidP="00B155BC">
      <w:pPr>
        <w:rPr>
          <w:rFonts w:ascii="Arial" w:hAnsi="Arial" w:cs="Arial"/>
          <w:color w:val="333435"/>
          <w:sz w:val="21"/>
          <w:szCs w:val="21"/>
        </w:rPr>
      </w:pPr>
      <w:r>
        <w:rPr>
          <w:rFonts w:ascii="Arial" w:hAnsi="Arial" w:cs="Arial"/>
          <w:color w:val="333435"/>
          <w:sz w:val="21"/>
          <w:szCs w:val="21"/>
        </w:rPr>
        <w:t>See attached NSCC PDF file</w:t>
      </w:r>
    </w:p>
    <w:p w14:paraId="695EF63E" w14:textId="2FD5A3DE"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2247FF2A">
          <v:shape id="_x0000_i1158" type="#_x0000_t75" style="width:20.2pt;height:17.05pt" o:ole="">
            <v:imagedata r:id="rId5" o:title=""/>
          </v:shape>
          <w:control r:id="rId38" w:name="DefaultOcxName32" w:shapeid="_x0000_i1158"/>
        </w:object>
      </w:r>
      <w:r>
        <w:rPr>
          <w:rFonts w:ascii="Arial" w:hAnsi="Arial" w:cs="Arial"/>
          <w:color w:val="333435"/>
          <w:sz w:val="21"/>
          <w:szCs w:val="21"/>
        </w:rPr>
        <w:t xml:space="preserve"> Review PDF: Lesson 3 Using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w:t>
      </w:r>
      <w:proofErr w:type="spellStart"/>
      <w:r>
        <w:rPr>
          <w:rFonts w:ascii="Arial" w:hAnsi="Arial" w:cs="Arial"/>
          <w:color w:val="333435"/>
          <w:sz w:val="21"/>
          <w:szCs w:val="21"/>
        </w:rPr>
        <w:t>Wonderware</w:t>
      </w:r>
      <w:bookmarkStart w:id="0" w:name="_GoBack"/>
      <w:bookmarkEnd w:id="0"/>
      <w:proofErr w:type="spellEnd"/>
    </w:p>
    <w:p w14:paraId="31FC4574" w14:textId="360149C2" w:rsidR="00095EDF" w:rsidRDefault="00095EDF" w:rsidP="00B155BC">
      <w:pPr>
        <w:rPr>
          <w:rFonts w:ascii="Arial" w:hAnsi="Arial" w:cs="Arial"/>
          <w:color w:val="333435"/>
          <w:sz w:val="21"/>
          <w:szCs w:val="21"/>
        </w:rPr>
      </w:pPr>
      <w:r>
        <w:rPr>
          <w:rFonts w:ascii="Arial" w:hAnsi="Arial" w:cs="Arial"/>
          <w:color w:val="333435"/>
          <w:sz w:val="21"/>
          <w:szCs w:val="21"/>
        </w:rPr>
        <w:t>See attached NSCC PDF file</w:t>
      </w:r>
    </w:p>
    <w:p w14:paraId="7B1991A5" w14:textId="184F1163" w:rsidR="00B155BC" w:rsidRDefault="00B155BC" w:rsidP="00B155BC">
      <w:pPr>
        <w:rPr>
          <w:rFonts w:ascii="Arial" w:hAnsi="Arial" w:cs="Arial"/>
          <w:color w:val="333435"/>
          <w:sz w:val="21"/>
          <w:szCs w:val="21"/>
        </w:rPr>
      </w:pPr>
      <w:r>
        <w:rPr>
          <w:rFonts w:ascii="Arial" w:hAnsi="Arial" w:cs="Arial"/>
          <w:color w:val="333435"/>
          <w:sz w:val="21"/>
          <w:szCs w:val="21"/>
        </w:rPr>
        <w:lastRenderedPageBreak/>
        <w:object w:dxaOrig="225" w:dyaOrig="225" w14:anchorId="3F14C0AE">
          <v:shape id="_x0000_i1161" type="#_x0000_t75" style="width:20.2pt;height:17.05pt" o:ole="">
            <v:imagedata r:id="rId5" o:title=""/>
          </v:shape>
          <w:control r:id="rId39" w:name="DefaultOcxName42" w:shapeid="_x0000_i1161"/>
        </w:object>
      </w:r>
      <w:r>
        <w:rPr>
          <w:rFonts w:ascii="Arial" w:hAnsi="Arial" w:cs="Arial"/>
          <w:color w:val="333435"/>
          <w:sz w:val="21"/>
          <w:szCs w:val="21"/>
        </w:rPr>
        <w:t> Watch Video: Using_Application_Publisher_M8 (11:15)</w:t>
      </w:r>
    </w:p>
    <w:p w14:paraId="78A2712B" w14:textId="54DC54CD" w:rsidR="00765BC5" w:rsidRDefault="00095EDF" w:rsidP="00B155BC">
      <w:pPr>
        <w:rPr>
          <w:rFonts w:ascii="Arial" w:hAnsi="Arial" w:cs="Arial"/>
          <w:color w:val="333435"/>
          <w:sz w:val="21"/>
          <w:szCs w:val="21"/>
        </w:rPr>
      </w:pPr>
      <w:hyperlink r:id="rId40" w:history="1">
        <w:r w:rsidR="00765BC5" w:rsidRPr="00765BC5">
          <w:rPr>
            <w:rStyle w:val="Hyperlink"/>
            <w:rFonts w:ascii="Arial" w:hAnsi="Arial" w:cs="Arial"/>
            <w:sz w:val="21"/>
            <w:szCs w:val="21"/>
          </w:rPr>
          <w:t>https://www.youtube.com/watch?v=smSvRbc6cv4</w:t>
        </w:r>
      </w:hyperlink>
    </w:p>
    <w:p w14:paraId="1EF56114" w14:textId="03E76845"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1A30A58F">
          <v:shape id="_x0000_i1164" type="#_x0000_t75" style="width:20.2pt;height:17.05pt" o:ole="">
            <v:imagedata r:id="rId5" o:title=""/>
          </v:shape>
          <w:control r:id="rId41" w:name="DefaultOcxName52" w:shapeid="_x0000_i1164"/>
        </w:object>
      </w:r>
      <w:r>
        <w:rPr>
          <w:rFonts w:ascii="Arial" w:hAnsi="Arial" w:cs="Arial"/>
          <w:color w:val="333435"/>
          <w:sz w:val="21"/>
          <w:szCs w:val="21"/>
        </w:rPr>
        <w:t xml:space="preserve"> Watch Video: M8 </w:t>
      </w:r>
      <w:proofErr w:type="spellStart"/>
      <w:r>
        <w:rPr>
          <w:rFonts w:ascii="Arial" w:hAnsi="Arial" w:cs="Arial"/>
          <w:color w:val="333435"/>
          <w:sz w:val="21"/>
          <w:szCs w:val="21"/>
        </w:rPr>
        <w:t>Wonderware</w:t>
      </w:r>
      <w:proofErr w:type="spellEnd"/>
      <w:r>
        <w:rPr>
          <w:rFonts w:ascii="Arial" w:hAnsi="Arial" w:cs="Arial"/>
          <w:color w:val="333435"/>
          <w:sz w:val="21"/>
          <w:szCs w:val="21"/>
        </w:rPr>
        <w:t xml:space="preserve"> </w:t>
      </w:r>
      <w:proofErr w:type="spellStart"/>
      <w:r>
        <w:rPr>
          <w:rFonts w:ascii="Arial" w:hAnsi="Arial" w:cs="Arial"/>
          <w:color w:val="333435"/>
          <w:sz w:val="21"/>
          <w:szCs w:val="21"/>
        </w:rPr>
        <w:t>Import_Export</w:t>
      </w:r>
      <w:proofErr w:type="spellEnd"/>
      <w:r>
        <w:rPr>
          <w:rFonts w:ascii="Arial" w:hAnsi="Arial" w:cs="Arial"/>
          <w:color w:val="333435"/>
          <w:sz w:val="21"/>
          <w:szCs w:val="21"/>
        </w:rPr>
        <w:t xml:space="preserve"> (7:11)</w:t>
      </w:r>
    </w:p>
    <w:p w14:paraId="67CBD60B" w14:textId="722C6DE1" w:rsidR="00765BC5" w:rsidRDefault="00095EDF" w:rsidP="00B155BC">
      <w:pPr>
        <w:rPr>
          <w:rFonts w:ascii="Arial" w:hAnsi="Arial" w:cs="Arial"/>
          <w:color w:val="333435"/>
          <w:sz w:val="21"/>
          <w:szCs w:val="21"/>
        </w:rPr>
      </w:pPr>
      <w:hyperlink r:id="rId42" w:history="1">
        <w:r w:rsidR="00765BC5" w:rsidRPr="00765BC5">
          <w:rPr>
            <w:rStyle w:val="Hyperlink"/>
            <w:rFonts w:ascii="Arial" w:hAnsi="Arial" w:cs="Arial"/>
            <w:sz w:val="21"/>
            <w:szCs w:val="21"/>
          </w:rPr>
          <w:t>https://www.youtube.com/watch?v=yv6eAZByLBs</w:t>
        </w:r>
      </w:hyperlink>
    </w:p>
    <w:p w14:paraId="4699F2BD" w14:textId="3A4636A8"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574C2A53">
          <v:shape id="_x0000_i1167" type="#_x0000_t75" style="width:20.2pt;height:17.05pt" o:ole="">
            <v:imagedata r:id="rId5" o:title=""/>
          </v:shape>
          <w:control r:id="rId43" w:name="DefaultOcxName62" w:shapeid="_x0000_i1167"/>
        </w:object>
      </w:r>
      <w:r>
        <w:rPr>
          <w:rFonts w:ascii="Arial" w:hAnsi="Arial" w:cs="Arial"/>
          <w:color w:val="333435"/>
          <w:sz w:val="21"/>
          <w:szCs w:val="21"/>
        </w:rPr>
        <w:t> Complete Quiz 134-3</w:t>
      </w:r>
    </w:p>
    <w:p w14:paraId="086EBF99" w14:textId="2A6BF2D8" w:rsidR="005B4E6F" w:rsidRDefault="005B4E6F" w:rsidP="00B155BC">
      <w:pPr>
        <w:rPr>
          <w:rFonts w:ascii="Arial" w:hAnsi="Arial" w:cs="Arial"/>
          <w:color w:val="333435"/>
          <w:sz w:val="21"/>
          <w:szCs w:val="21"/>
        </w:rPr>
      </w:pPr>
      <w:r>
        <w:rPr>
          <w:rFonts w:ascii="Arial" w:hAnsi="Arial" w:cs="Arial"/>
          <w:color w:val="333435"/>
          <w:sz w:val="21"/>
          <w:szCs w:val="21"/>
        </w:rPr>
        <w:t>See Quiz PLC134-3 Content Packaging files to upload into an LMS System</w:t>
      </w:r>
    </w:p>
    <w:p w14:paraId="1B021886" w14:textId="7E3E31A7"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2000A804">
          <v:shape id="_x0000_i1170" type="#_x0000_t75" style="width:20.2pt;height:17.05pt" o:ole="">
            <v:imagedata r:id="rId5" o:title=""/>
          </v:shape>
          <w:control r:id="rId44" w:name="DefaultOcxName72" w:shapeid="_x0000_i1170"/>
        </w:object>
      </w:r>
      <w:r>
        <w:rPr>
          <w:rFonts w:ascii="Arial" w:hAnsi="Arial" w:cs="Arial"/>
          <w:color w:val="333435"/>
          <w:sz w:val="21"/>
          <w:szCs w:val="21"/>
        </w:rPr>
        <w:t> Review Hands-on Lab 134-3.1</w:t>
      </w:r>
    </w:p>
    <w:p w14:paraId="1A5BCD4D" w14:textId="4EDFC356" w:rsidR="00350B98" w:rsidRDefault="00350B98" w:rsidP="00B155BC">
      <w:pPr>
        <w:rPr>
          <w:rFonts w:ascii="Arial" w:hAnsi="Arial" w:cs="Arial"/>
          <w:color w:val="333435"/>
          <w:sz w:val="21"/>
          <w:szCs w:val="21"/>
        </w:rPr>
      </w:pPr>
      <w:r>
        <w:rPr>
          <w:rFonts w:ascii="Arial" w:hAnsi="Arial" w:cs="Arial"/>
          <w:color w:val="333435"/>
          <w:sz w:val="21"/>
          <w:szCs w:val="21"/>
        </w:rPr>
        <w:t>See Lab Documents</w:t>
      </w:r>
    </w:p>
    <w:p w14:paraId="3A739AAE" w14:textId="22F0301D" w:rsidR="00B155BC" w:rsidRDefault="00B155BC" w:rsidP="00B155BC">
      <w:pPr>
        <w:rPr>
          <w:rFonts w:ascii="Arial" w:hAnsi="Arial" w:cs="Arial"/>
          <w:color w:val="333435"/>
          <w:sz w:val="21"/>
          <w:szCs w:val="21"/>
        </w:rPr>
      </w:pPr>
      <w:r>
        <w:rPr>
          <w:rFonts w:ascii="Arial" w:hAnsi="Arial" w:cs="Arial"/>
          <w:color w:val="333435"/>
          <w:sz w:val="21"/>
          <w:szCs w:val="21"/>
        </w:rPr>
        <w:object w:dxaOrig="225" w:dyaOrig="225" w14:anchorId="543A7094">
          <v:shape id="_x0000_i1173" type="#_x0000_t75" style="width:20.2pt;height:17.05pt" o:ole="">
            <v:imagedata r:id="rId5" o:title=""/>
          </v:shape>
          <w:control r:id="rId45" w:name="DefaultOcxName81" w:shapeid="_x0000_i1173"/>
        </w:object>
      </w:r>
      <w:r>
        <w:rPr>
          <w:rFonts w:ascii="Arial" w:hAnsi="Arial" w:cs="Arial"/>
          <w:color w:val="333435"/>
          <w:sz w:val="21"/>
          <w:szCs w:val="21"/>
        </w:rPr>
        <w:t> Schedule and complete Hands-on Lab 134-3.1</w:t>
      </w:r>
    </w:p>
    <w:p w14:paraId="1856232B" w14:textId="56BD7545" w:rsidR="00AB35F5" w:rsidRDefault="00AB35F5" w:rsidP="00B155BC">
      <w:pPr>
        <w:rPr>
          <w:rFonts w:ascii="Arial" w:hAnsi="Arial" w:cs="Arial"/>
          <w:color w:val="333435"/>
          <w:sz w:val="21"/>
          <w:szCs w:val="21"/>
        </w:rPr>
      </w:pPr>
      <w:r>
        <w:rPr>
          <w:rFonts w:ascii="Arial" w:hAnsi="Arial" w:cs="Arial"/>
          <w:color w:val="333435"/>
          <w:sz w:val="21"/>
          <w:szCs w:val="21"/>
        </w:rPr>
        <w:t>See PLC134 3.1 Lab Document</w:t>
      </w:r>
    </w:p>
    <w:p w14:paraId="0001E26D" w14:textId="77777777" w:rsidR="00B155BC" w:rsidRDefault="00B155BC" w:rsidP="00B155BC">
      <w:pPr>
        <w:pStyle w:val="z-BottomofForm"/>
      </w:pPr>
      <w:r>
        <w:t>Bottom of Form</w:t>
      </w:r>
    </w:p>
    <w:p w14:paraId="6387DC84" w14:textId="77777777" w:rsidR="005C6312" w:rsidRDefault="005C6312" w:rsidP="005C6312">
      <w:pPr>
        <w:spacing w:after="1" w:line="275" w:lineRule="auto"/>
        <w:jc w:val="center"/>
        <w:rPr>
          <w:b/>
          <w:i/>
          <w:color w:val="0070C0"/>
        </w:rPr>
      </w:pPr>
      <w:r w:rsidRPr="00F84E15">
        <w:rPr>
          <w:b/>
          <w:i/>
          <w:noProof/>
          <w:color w:val="0070C0"/>
        </w:rPr>
        <w:drawing>
          <wp:inline distT="0" distB="0" distL="0" distR="0" wp14:anchorId="416E1035" wp14:editId="3670900B">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4601217" cy="1181265"/>
                    </a:xfrm>
                    <a:prstGeom prst="rect">
                      <a:avLst/>
                    </a:prstGeom>
                  </pic:spPr>
                </pic:pic>
              </a:graphicData>
            </a:graphic>
          </wp:inline>
        </w:drawing>
      </w:r>
    </w:p>
    <w:p w14:paraId="6E239B80" w14:textId="77777777" w:rsidR="005C6312" w:rsidRDefault="005C6312" w:rsidP="005C6312">
      <w:pPr>
        <w:spacing w:after="0"/>
      </w:pPr>
      <w:r>
        <w:t xml:space="preserve">  </w:t>
      </w:r>
    </w:p>
    <w:p w14:paraId="67117EC0" w14:textId="77777777" w:rsidR="005C6312" w:rsidRDefault="005C6312" w:rsidP="005C6312">
      <w:pPr>
        <w:spacing w:after="0"/>
        <w:ind w:left="39"/>
        <w:jc w:val="center"/>
      </w:pPr>
      <w:r>
        <w:rPr>
          <w:b/>
        </w:rPr>
        <w:t xml:space="preserve">DOL DISCLAIMER: </w:t>
      </w:r>
    </w:p>
    <w:p w14:paraId="25387254" w14:textId="77777777" w:rsidR="005C6312" w:rsidRPr="00173038" w:rsidRDefault="005C6312" w:rsidP="005C6312">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0186CD8C" w14:textId="77777777" w:rsidR="005C6312" w:rsidRPr="00173038" w:rsidRDefault="005C6312" w:rsidP="005C6312">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2B881CD9" w14:textId="77777777" w:rsidR="005C6312" w:rsidRDefault="005C6312" w:rsidP="005C6312">
      <w:pPr>
        <w:spacing w:after="0"/>
        <w:ind w:left="1469"/>
      </w:pPr>
      <w:r>
        <w:t xml:space="preserve"> </w:t>
      </w:r>
    </w:p>
    <w:p w14:paraId="1FC77206" w14:textId="77777777" w:rsidR="005C6312" w:rsidRDefault="005C6312" w:rsidP="005C6312">
      <w:pPr>
        <w:spacing w:after="0"/>
        <w:ind w:right="157"/>
        <w:jc w:val="right"/>
      </w:pPr>
      <w:r>
        <w:rPr>
          <w:noProof/>
        </w:rPr>
        <w:drawing>
          <wp:inline distT="0" distB="0" distL="0" distR="0" wp14:anchorId="1752BC6E" wp14:editId="5C1397E8">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7"/>
                    <a:stretch>
                      <a:fillRect/>
                    </a:stretch>
                  </pic:blipFill>
                  <pic:spPr>
                    <a:xfrm>
                      <a:off x="0" y="0"/>
                      <a:ext cx="838200" cy="297180"/>
                    </a:xfrm>
                    <a:prstGeom prst="rect">
                      <a:avLst/>
                    </a:prstGeom>
                  </pic:spPr>
                </pic:pic>
              </a:graphicData>
            </a:graphic>
          </wp:inline>
        </w:drawing>
      </w:r>
      <w:r>
        <w:t xml:space="preserve"> This work is licensed under a </w:t>
      </w:r>
      <w:hyperlink r:id="rId48">
        <w:r>
          <w:rPr>
            <w:color w:val="0563C1"/>
            <w:u w:val="single" w:color="0563C1"/>
          </w:rPr>
          <w:t>Creative Commons Attribution 4.0 International License</w:t>
        </w:r>
      </w:hyperlink>
      <w:hyperlink r:id="rId49">
        <w:r>
          <w:t>.</w:t>
        </w:r>
      </w:hyperlink>
      <w:r>
        <w:t xml:space="preserve"> </w:t>
      </w:r>
    </w:p>
    <w:p w14:paraId="1F93DFA8" w14:textId="06F7EF59" w:rsidR="00B155BC" w:rsidRDefault="00B155BC" w:rsidP="00DB232D">
      <w:pPr>
        <w:sectPr w:rsidR="00B155BC" w:rsidSect="00B155BC">
          <w:type w:val="continuous"/>
          <w:pgSz w:w="12240" w:h="15840"/>
          <w:pgMar w:top="1440" w:right="1440" w:bottom="1440" w:left="1440" w:header="720" w:footer="720" w:gutter="0"/>
          <w:cols w:space="720"/>
          <w:docGrid w:linePitch="360"/>
        </w:sectPr>
      </w:pPr>
    </w:p>
    <w:p w14:paraId="31C7B6AC" w14:textId="77777777" w:rsidR="00DB232D" w:rsidRPr="00DB232D" w:rsidRDefault="00DB232D" w:rsidP="00DB232D"/>
    <w:sectPr w:rsidR="00DB232D" w:rsidRPr="00DB232D" w:rsidSect="00B155BC">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1D4E"/>
    <w:multiLevelType w:val="multilevel"/>
    <w:tmpl w:val="BD260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7168F4"/>
    <w:multiLevelType w:val="hybridMultilevel"/>
    <w:tmpl w:val="1F4CE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AE2A33"/>
    <w:multiLevelType w:val="hybridMultilevel"/>
    <w:tmpl w:val="52561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8F27FC5"/>
    <w:multiLevelType w:val="multilevel"/>
    <w:tmpl w:val="1834C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AB388D"/>
    <w:multiLevelType w:val="hybridMultilevel"/>
    <w:tmpl w:val="70D4D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E55E65"/>
    <w:multiLevelType w:val="multilevel"/>
    <w:tmpl w:val="321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DF5C9A"/>
    <w:multiLevelType w:val="hybridMultilevel"/>
    <w:tmpl w:val="78BC4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E40AE5"/>
    <w:multiLevelType w:val="hybridMultilevel"/>
    <w:tmpl w:val="6E10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AE0621"/>
    <w:multiLevelType w:val="hybridMultilevel"/>
    <w:tmpl w:val="BD446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38609F"/>
    <w:multiLevelType w:val="hybridMultilevel"/>
    <w:tmpl w:val="0540E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817135"/>
    <w:multiLevelType w:val="hybridMultilevel"/>
    <w:tmpl w:val="B9161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310153"/>
    <w:multiLevelType w:val="multilevel"/>
    <w:tmpl w:val="D37A9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907085"/>
    <w:multiLevelType w:val="hybridMultilevel"/>
    <w:tmpl w:val="E572F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0"/>
  </w:num>
  <w:num w:numId="3">
    <w:abstractNumId w:val="18"/>
  </w:num>
  <w:num w:numId="4">
    <w:abstractNumId w:val="16"/>
  </w:num>
  <w:num w:numId="5">
    <w:abstractNumId w:val="1"/>
  </w:num>
  <w:num w:numId="6">
    <w:abstractNumId w:val="3"/>
  </w:num>
  <w:num w:numId="7">
    <w:abstractNumId w:val="4"/>
  </w:num>
  <w:num w:numId="8">
    <w:abstractNumId w:val="7"/>
  </w:num>
  <w:num w:numId="9">
    <w:abstractNumId w:val="9"/>
  </w:num>
  <w:num w:numId="10">
    <w:abstractNumId w:val="12"/>
  </w:num>
  <w:num w:numId="11">
    <w:abstractNumId w:val="13"/>
  </w:num>
  <w:num w:numId="12">
    <w:abstractNumId w:val="2"/>
  </w:num>
  <w:num w:numId="13">
    <w:abstractNumId w:val="14"/>
  </w:num>
  <w:num w:numId="14">
    <w:abstractNumId w:val="5"/>
  </w:num>
  <w:num w:numId="15">
    <w:abstractNumId w:val="19"/>
  </w:num>
  <w:num w:numId="16">
    <w:abstractNumId w:val="8"/>
  </w:num>
  <w:num w:numId="17">
    <w:abstractNumId w:val="11"/>
  </w:num>
  <w:num w:numId="18">
    <w:abstractNumId w:val="15"/>
  </w:num>
  <w:num w:numId="19">
    <w:abstractNumId w:val="0"/>
  </w:num>
  <w:num w:numId="20">
    <w:abstractNumId w:val="17"/>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95EDF"/>
    <w:rsid w:val="00187C13"/>
    <w:rsid w:val="001F3A7F"/>
    <w:rsid w:val="00300EDB"/>
    <w:rsid w:val="00350B98"/>
    <w:rsid w:val="00362CBB"/>
    <w:rsid w:val="003701AA"/>
    <w:rsid w:val="003957BE"/>
    <w:rsid w:val="00410014"/>
    <w:rsid w:val="004D2638"/>
    <w:rsid w:val="005B4E6F"/>
    <w:rsid w:val="005C6312"/>
    <w:rsid w:val="006241ED"/>
    <w:rsid w:val="00765BC5"/>
    <w:rsid w:val="007C06E9"/>
    <w:rsid w:val="008048CC"/>
    <w:rsid w:val="009012EE"/>
    <w:rsid w:val="00935940"/>
    <w:rsid w:val="009737E2"/>
    <w:rsid w:val="00A70E01"/>
    <w:rsid w:val="00A71BCB"/>
    <w:rsid w:val="00AB35F5"/>
    <w:rsid w:val="00AC7C9C"/>
    <w:rsid w:val="00B14A99"/>
    <w:rsid w:val="00B155BC"/>
    <w:rsid w:val="00B21535"/>
    <w:rsid w:val="00B3109B"/>
    <w:rsid w:val="00CF29C0"/>
    <w:rsid w:val="00D129B1"/>
    <w:rsid w:val="00D2100E"/>
    <w:rsid w:val="00DB232D"/>
    <w:rsid w:val="00EB2D57"/>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155BC"/>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155B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155BC"/>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155BC"/>
    <w:rPr>
      <w:rFonts w:ascii="Arial" w:eastAsia="Times New Roman" w:hAnsi="Arial" w:cs="Arial"/>
      <w:vanish/>
      <w:sz w:val="16"/>
      <w:szCs w:val="16"/>
    </w:rPr>
  </w:style>
  <w:style w:type="character" w:styleId="Hyperlink">
    <w:name w:val="Hyperlink"/>
    <w:basedOn w:val="DefaultParagraphFont"/>
    <w:uiPriority w:val="99"/>
    <w:unhideWhenUsed/>
    <w:rsid w:val="00B2153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6091">
      <w:bodyDiv w:val="1"/>
      <w:marLeft w:val="0"/>
      <w:marRight w:val="0"/>
      <w:marTop w:val="0"/>
      <w:marBottom w:val="0"/>
      <w:divBdr>
        <w:top w:val="none" w:sz="0" w:space="0" w:color="auto"/>
        <w:left w:val="none" w:sz="0" w:space="0" w:color="auto"/>
        <w:bottom w:val="none" w:sz="0" w:space="0" w:color="auto"/>
        <w:right w:val="none" w:sz="0" w:space="0" w:color="auto"/>
      </w:divBdr>
    </w:div>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69972966">
      <w:bodyDiv w:val="1"/>
      <w:marLeft w:val="0"/>
      <w:marRight w:val="0"/>
      <w:marTop w:val="0"/>
      <w:marBottom w:val="0"/>
      <w:divBdr>
        <w:top w:val="none" w:sz="0" w:space="0" w:color="auto"/>
        <w:left w:val="none" w:sz="0" w:space="0" w:color="auto"/>
        <w:bottom w:val="none" w:sz="0" w:space="0" w:color="auto"/>
        <w:right w:val="none" w:sz="0" w:space="0" w:color="auto"/>
      </w:divBdr>
      <w:divsChild>
        <w:div w:id="2123958810">
          <w:marLeft w:val="0"/>
          <w:marRight w:val="0"/>
          <w:marTop w:val="0"/>
          <w:marBottom w:val="0"/>
          <w:divBdr>
            <w:top w:val="none" w:sz="0" w:space="0" w:color="auto"/>
            <w:left w:val="none" w:sz="0" w:space="0" w:color="auto"/>
            <w:bottom w:val="none" w:sz="0" w:space="0" w:color="auto"/>
            <w:right w:val="none" w:sz="0" w:space="0" w:color="auto"/>
          </w:divBdr>
          <w:divsChild>
            <w:div w:id="1648582389">
              <w:marLeft w:val="0"/>
              <w:marRight w:val="0"/>
              <w:marTop w:val="0"/>
              <w:marBottom w:val="0"/>
              <w:divBdr>
                <w:top w:val="none" w:sz="0" w:space="0" w:color="auto"/>
                <w:left w:val="none" w:sz="0" w:space="0" w:color="auto"/>
                <w:bottom w:val="none" w:sz="0" w:space="0" w:color="auto"/>
                <w:right w:val="none" w:sz="0" w:space="0" w:color="auto"/>
              </w:divBdr>
              <w:divsChild>
                <w:div w:id="1412240931">
                  <w:marLeft w:val="0"/>
                  <w:marRight w:val="0"/>
                  <w:marTop w:val="0"/>
                  <w:marBottom w:val="0"/>
                  <w:divBdr>
                    <w:top w:val="none" w:sz="0" w:space="0" w:color="auto"/>
                    <w:left w:val="none" w:sz="0" w:space="0" w:color="auto"/>
                    <w:bottom w:val="none" w:sz="0" w:space="0" w:color="auto"/>
                    <w:right w:val="none" w:sz="0" w:space="0" w:color="auto"/>
                  </w:divBdr>
                </w:div>
                <w:div w:id="1401901163">
                  <w:marLeft w:val="0"/>
                  <w:marRight w:val="0"/>
                  <w:marTop w:val="0"/>
                  <w:marBottom w:val="0"/>
                  <w:divBdr>
                    <w:top w:val="none" w:sz="0" w:space="0" w:color="auto"/>
                    <w:left w:val="none" w:sz="0" w:space="0" w:color="auto"/>
                    <w:bottom w:val="none" w:sz="0" w:space="0" w:color="auto"/>
                    <w:right w:val="none" w:sz="0" w:space="0" w:color="auto"/>
                  </w:divBdr>
                </w:div>
                <w:div w:id="1064987175">
                  <w:marLeft w:val="0"/>
                  <w:marRight w:val="0"/>
                  <w:marTop w:val="0"/>
                  <w:marBottom w:val="0"/>
                  <w:divBdr>
                    <w:top w:val="none" w:sz="0" w:space="0" w:color="auto"/>
                    <w:left w:val="none" w:sz="0" w:space="0" w:color="auto"/>
                    <w:bottom w:val="none" w:sz="0" w:space="0" w:color="auto"/>
                    <w:right w:val="none" w:sz="0" w:space="0" w:color="auto"/>
                  </w:divBdr>
                </w:div>
                <w:div w:id="146628356">
                  <w:marLeft w:val="0"/>
                  <w:marRight w:val="0"/>
                  <w:marTop w:val="0"/>
                  <w:marBottom w:val="0"/>
                  <w:divBdr>
                    <w:top w:val="none" w:sz="0" w:space="0" w:color="auto"/>
                    <w:left w:val="none" w:sz="0" w:space="0" w:color="auto"/>
                    <w:bottom w:val="none" w:sz="0" w:space="0" w:color="auto"/>
                    <w:right w:val="none" w:sz="0" w:space="0" w:color="auto"/>
                  </w:divBdr>
                </w:div>
                <w:div w:id="1024869978">
                  <w:marLeft w:val="0"/>
                  <w:marRight w:val="0"/>
                  <w:marTop w:val="0"/>
                  <w:marBottom w:val="0"/>
                  <w:divBdr>
                    <w:top w:val="none" w:sz="0" w:space="0" w:color="auto"/>
                    <w:left w:val="none" w:sz="0" w:space="0" w:color="auto"/>
                    <w:bottom w:val="none" w:sz="0" w:space="0" w:color="auto"/>
                    <w:right w:val="none" w:sz="0" w:space="0" w:color="auto"/>
                  </w:divBdr>
                </w:div>
                <w:div w:id="239337994">
                  <w:marLeft w:val="0"/>
                  <w:marRight w:val="0"/>
                  <w:marTop w:val="0"/>
                  <w:marBottom w:val="0"/>
                  <w:divBdr>
                    <w:top w:val="none" w:sz="0" w:space="0" w:color="auto"/>
                    <w:left w:val="none" w:sz="0" w:space="0" w:color="auto"/>
                    <w:bottom w:val="none" w:sz="0" w:space="0" w:color="auto"/>
                    <w:right w:val="none" w:sz="0" w:space="0" w:color="auto"/>
                  </w:divBdr>
                </w:div>
                <w:div w:id="1430080218">
                  <w:marLeft w:val="0"/>
                  <w:marRight w:val="0"/>
                  <w:marTop w:val="0"/>
                  <w:marBottom w:val="0"/>
                  <w:divBdr>
                    <w:top w:val="none" w:sz="0" w:space="0" w:color="auto"/>
                    <w:left w:val="none" w:sz="0" w:space="0" w:color="auto"/>
                    <w:bottom w:val="none" w:sz="0" w:space="0" w:color="auto"/>
                    <w:right w:val="none" w:sz="0" w:space="0" w:color="auto"/>
                  </w:divBdr>
                </w:div>
                <w:div w:id="419764240">
                  <w:marLeft w:val="0"/>
                  <w:marRight w:val="0"/>
                  <w:marTop w:val="0"/>
                  <w:marBottom w:val="0"/>
                  <w:divBdr>
                    <w:top w:val="none" w:sz="0" w:space="0" w:color="auto"/>
                    <w:left w:val="none" w:sz="0" w:space="0" w:color="auto"/>
                    <w:bottom w:val="none" w:sz="0" w:space="0" w:color="auto"/>
                    <w:right w:val="none" w:sz="0" w:space="0" w:color="auto"/>
                  </w:divBdr>
                </w:div>
                <w:div w:id="1024214879">
                  <w:marLeft w:val="0"/>
                  <w:marRight w:val="0"/>
                  <w:marTop w:val="0"/>
                  <w:marBottom w:val="0"/>
                  <w:divBdr>
                    <w:top w:val="none" w:sz="0" w:space="0" w:color="auto"/>
                    <w:left w:val="none" w:sz="0" w:space="0" w:color="auto"/>
                    <w:bottom w:val="none" w:sz="0" w:space="0" w:color="auto"/>
                    <w:right w:val="none" w:sz="0" w:space="0" w:color="auto"/>
                  </w:divBdr>
                </w:div>
                <w:div w:id="402336171">
                  <w:marLeft w:val="0"/>
                  <w:marRight w:val="0"/>
                  <w:marTop w:val="0"/>
                  <w:marBottom w:val="0"/>
                  <w:divBdr>
                    <w:top w:val="none" w:sz="0" w:space="0" w:color="auto"/>
                    <w:left w:val="none" w:sz="0" w:space="0" w:color="auto"/>
                    <w:bottom w:val="none" w:sz="0" w:space="0" w:color="auto"/>
                    <w:right w:val="none" w:sz="0" w:space="0" w:color="auto"/>
                  </w:divBdr>
                </w:div>
                <w:div w:id="668367214">
                  <w:marLeft w:val="0"/>
                  <w:marRight w:val="0"/>
                  <w:marTop w:val="0"/>
                  <w:marBottom w:val="0"/>
                  <w:divBdr>
                    <w:top w:val="none" w:sz="0" w:space="0" w:color="auto"/>
                    <w:left w:val="none" w:sz="0" w:space="0" w:color="auto"/>
                    <w:bottom w:val="none" w:sz="0" w:space="0" w:color="auto"/>
                    <w:right w:val="none" w:sz="0" w:space="0" w:color="auto"/>
                  </w:divBdr>
                </w:div>
                <w:div w:id="408574412">
                  <w:marLeft w:val="0"/>
                  <w:marRight w:val="0"/>
                  <w:marTop w:val="0"/>
                  <w:marBottom w:val="0"/>
                  <w:divBdr>
                    <w:top w:val="none" w:sz="0" w:space="0" w:color="auto"/>
                    <w:left w:val="none" w:sz="0" w:space="0" w:color="auto"/>
                    <w:bottom w:val="none" w:sz="0" w:space="0" w:color="auto"/>
                    <w:right w:val="none" w:sz="0" w:space="0" w:color="auto"/>
                  </w:divBdr>
                </w:div>
                <w:div w:id="1111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501089870">
      <w:bodyDiv w:val="1"/>
      <w:marLeft w:val="0"/>
      <w:marRight w:val="0"/>
      <w:marTop w:val="0"/>
      <w:marBottom w:val="0"/>
      <w:divBdr>
        <w:top w:val="none" w:sz="0" w:space="0" w:color="auto"/>
        <w:left w:val="none" w:sz="0" w:space="0" w:color="auto"/>
        <w:bottom w:val="none" w:sz="0" w:space="0" w:color="auto"/>
        <w:right w:val="none" w:sz="0" w:space="0" w:color="auto"/>
      </w:divBdr>
    </w:div>
    <w:div w:id="657655123">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198473044">
      <w:bodyDiv w:val="1"/>
      <w:marLeft w:val="0"/>
      <w:marRight w:val="0"/>
      <w:marTop w:val="0"/>
      <w:marBottom w:val="0"/>
      <w:divBdr>
        <w:top w:val="none" w:sz="0" w:space="0" w:color="auto"/>
        <w:left w:val="none" w:sz="0" w:space="0" w:color="auto"/>
        <w:bottom w:val="none" w:sz="0" w:space="0" w:color="auto"/>
        <w:right w:val="none" w:sz="0" w:space="0" w:color="auto"/>
      </w:divBdr>
      <w:divsChild>
        <w:div w:id="1818185135">
          <w:marLeft w:val="0"/>
          <w:marRight w:val="0"/>
          <w:marTop w:val="0"/>
          <w:marBottom w:val="0"/>
          <w:divBdr>
            <w:top w:val="none" w:sz="0" w:space="0" w:color="auto"/>
            <w:left w:val="none" w:sz="0" w:space="0" w:color="auto"/>
            <w:bottom w:val="none" w:sz="0" w:space="0" w:color="auto"/>
            <w:right w:val="none" w:sz="0" w:space="0" w:color="auto"/>
          </w:divBdr>
          <w:divsChild>
            <w:div w:id="1070227145">
              <w:marLeft w:val="0"/>
              <w:marRight w:val="0"/>
              <w:marTop w:val="0"/>
              <w:marBottom w:val="0"/>
              <w:divBdr>
                <w:top w:val="none" w:sz="0" w:space="0" w:color="auto"/>
                <w:left w:val="none" w:sz="0" w:space="0" w:color="auto"/>
                <w:bottom w:val="none" w:sz="0" w:space="0" w:color="auto"/>
                <w:right w:val="none" w:sz="0" w:space="0" w:color="auto"/>
              </w:divBdr>
              <w:divsChild>
                <w:div w:id="1208026567">
                  <w:marLeft w:val="0"/>
                  <w:marRight w:val="0"/>
                  <w:marTop w:val="0"/>
                  <w:marBottom w:val="0"/>
                  <w:divBdr>
                    <w:top w:val="none" w:sz="0" w:space="0" w:color="auto"/>
                    <w:left w:val="none" w:sz="0" w:space="0" w:color="auto"/>
                    <w:bottom w:val="none" w:sz="0" w:space="0" w:color="auto"/>
                    <w:right w:val="none" w:sz="0" w:space="0" w:color="auto"/>
                  </w:divBdr>
                </w:div>
                <w:div w:id="497813383">
                  <w:marLeft w:val="0"/>
                  <w:marRight w:val="0"/>
                  <w:marTop w:val="0"/>
                  <w:marBottom w:val="0"/>
                  <w:divBdr>
                    <w:top w:val="none" w:sz="0" w:space="0" w:color="auto"/>
                    <w:left w:val="none" w:sz="0" w:space="0" w:color="auto"/>
                    <w:bottom w:val="none" w:sz="0" w:space="0" w:color="auto"/>
                    <w:right w:val="none" w:sz="0" w:space="0" w:color="auto"/>
                  </w:divBdr>
                </w:div>
                <w:div w:id="1489444821">
                  <w:marLeft w:val="0"/>
                  <w:marRight w:val="0"/>
                  <w:marTop w:val="0"/>
                  <w:marBottom w:val="0"/>
                  <w:divBdr>
                    <w:top w:val="none" w:sz="0" w:space="0" w:color="auto"/>
                    <w:left w:val="none" w:sz="0" w:space="0" w:color="auto"/>
                    <w:bottom w:val="none" w:sz="0" w:space="0" w:color="auto"/>
                    <w:right w:val="none" w:sz="0" w:space="0" w:color="auto"/>
                  </w:divBdr>
                </w:div>
                <w:div w:id="990905653">
                  <w:marLeft w:val="0"/>
                  <w:marRight w:val="0"/>
                  <w:marTop w:val="0"/>
                  <w:marBottom w:val="0"/>
                  <w:divBdr>
                    <w:top w:val="none" w:sz="0" w:space="0" w:color="auto"/>
                    <w:left w:val="none" w:sz="0" w:space="0" w:color="auto"/>
                    <w:bottom w:val="none" w:sz="0" w:space="0" w:color="auto"/>
                    <w:right w:val="none" w:sz="0" w:space="0" w:color="auto"/>
                  </w:divBdr>
                </w:div>
                <w:div w:id="1316565590">
                  <w:marLeft w:val="0"/>
                  <w:marRight w:val="0"/>
                  <w:marTop w:val="0"/>
                  <w:marBottom w:val="0"/>
                  <w:divBdr>
                    <w:top w:val="none" w:sz="0" w:space="0" w:color="auto"/>
                    <w:left w:val="none" w:sz="0" w:space="0" w:color="auto"/>
                    <w:bottom w:val="none" w:sz="0" w:space="0" w:color="auto"/>
                    <w:right w:val="none" w:sz="0" w:space="0" w:color="auto"/>
                  </w:divBdr>
                </w:div>
                <w:div w:id="873925941">
                  <w:marLeft w:val="0"/>
                  <w:marRight w:val="0"/>
                  <w:marTop w:val="0"/>
                  <w:marBottom w:val="0"/>
                  <w:divBdr>
                    <w:top w:val="none" w:sz="0" w:space="0" w:color="auto"/>
                    <w:left w:val="none" w:sz="0" w:space="0" w:color="auto"/>
                    <w:bottom w:val="none" w:sz="0" w:space="0" w:color="auto"/>
                    <w:right w:val="none" w:sz="0" w:space="0" w:color="auto"/>
                  </w:divBdr>
                </w:div>
                <w:div w:id="587545829">
                  <w:marLeft w:val="0"/>
                  <w:marRight w:val="0"/>
                  <w:marTop w:val="0"/>
                  <w:marBottom w:val="0"/>
                  <w:divBdr>
                    <w:top w:val="none" w:sz="0" w:space="0" w:color="auto"/>
                    <w:left w:val="none" w:sz="0" w:space="0" w:color="auto"/>
                    <w:bottom w:val="none" w:sz="0" w:space="0" w:color="auto"/>
                    <w:right w:val="none" w:sz="0" w:space="0" w:color="auto"/>
                  </w:divBdr>
                </w:div>
                <w:div w:id="774906666">
                  <w:marLeft w:val="0"/>
                  <w:marRight w:val="0"/>
                  <w:marTop w:val="0"/>
                  <w:marBottom w:val="0"/>
                  <w:divBdr>
                    <w:top w:val="none" w:sz="0" w:space="0" w:color="auto"/>
                    <w:left w:val="none" w:sz="0" w:space="0" w:color="auto"/>
                    <w:bottom w:val="none" w:sz="0" w:space="0" w:color="auto"/>
                    <w:right w:val="none" w:sz="0" w:space="0" w:color="auto"/>
                  </w:divBdr>
                </w:div>
                <w:div w:id="2373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05694692">
      <w:bodyDiv w:val="1"/>
      <w:marLeft w:val="0"/>
      <w:marRight w:val="0"/>
      <w:marTop w:val="0"/>
      <w:marBottom w:val="0"/>
      <w:divBdr>
        <w:top w:val="none" w:sz="0" w:space="0" w:color="auto"/>
        <w:left w:val="none" w:sz="0" w:space="0" w:color="auto"/>
        <w:bottom w:val="none" w:sz="0" w:space="0" w:color="auto"/>
        <w:right w:val="none" w:sz="0" w:space="0" w:color="auto"/>
      </w:divBdr>
    </w:div>
    <w:div w:id="1524637096">
      <w:bodyDiv w:val="1"/>
      <w:marLeft w:val="0"/>
      <w:marRight w:val="0"/>
      <w:marTop w:val="0"/>
      <w:marBottom w:val="0"/>
      <w:divBdr>
        <w:top w:val="none" w:sz="0" w:space="0" w:color="auto"/>
        <w:left w:val="none" w:sz="0" w:space="0" w:color="auto"/>
        <w:bottom w:val="none" w:sz="0" w:space="0" w:color="auto"/>
        <w:right w:val="none" w:sz="0" w:space="0" w:color="auto"/>
      </w:divBdr>
    </w:div>
    <w:div w:id="1622224615">
      <w:bodyDiv w:val="1"/>
      <w:marLeft w:val="0"/>
      <w:marRight w:val="0"/>
      <w:marTop w:val="0"/>
      <w:marBottom w:val="0"/>
      <w:divBdr>
        <w:top w:val="none" w:sz="0" w:space="0" w:color="auto"/>
        <w:left w:val="none" w:sz="0" w:space="0" w:color="auto"/>
        <w:bottom w:val="none" w:sz="0" w:space="0" w:color="auto"/>
        <w:right w:val="none" w:sz="0" w:space="0" w:color="auto"/>
      </w:divBdr>
    </w:div>
    <w:div w:id="1754010520">
      <w:bodyDiv w:val="1"/>
      <w:marLeft w:val="0"/>
      <w:marRight w:val="0"/>
      <w:marTop w:val="0"/>
      <w:marBottom w:val="0"/>
      <w:divBdr>
        <w:top w:val="none" w:sz="0" w:space="0" w:color="auto"/>
        <w:left w:val="none" w:sz="0" w:space="0" w:color="auto"/>
        <w:bottom w:val="none" w:sz="0" w:space="0" w:color="auto"/>
        <w:right w:val="none" w:sz="0" w:space="0" w:color="auto"/>
      </w:divBdr>
      <w:divsChild>
        <w:div w:id="633830074">
          <w:marLeft w:val="0"/>
          <w:marRight w:val="0"/>
          <w:marTop w:val="0"/>
          <w:marBottom w:val="0"/>
          <w:divBdr>
            <w:top w:val="none" w:sz="0" w:space="0" w:color="auto"/>
            <w:left w:val="none" w:sz="0" w:space="0" w:color="auto"/>
            <w:bottom w:val="none" w:sz="0" w:space="0" w:color="auto"/>
            <w:right w:val="none" w:sz="0" w:space="0" w:color="auto"/>
          </w:divBdr>
          <w:divsChild>
            <w:div w:id="341518420">
              <w:marLeft w:val="0"/>
              <w:marRight w:val="0"/>
              <w:marTop w:val="0"/>
              <w:marBottom w:val="0"/>
              <w:divBdr>
                <w:top w:val="none" w:sz="0" w:space="0" w:color="auto"/>
                <w:left w:val="none" w:sz="0" w:space="0" w:color="auto"/>
                <w:bottom w:val="none" w:sz="0" w:space="0" w:color="auto"/>
                <w:right w:val="none" w:sz="0" w:space="0" w:color="auto"/>
              </w:divBdr>
              <w:divsChild>
                <w:div w:id="2103331106">
                  <w:marLeft w:val="0"/>
                  <w:marRight w:val="0"/>
                  <w:marTop w:val="0"/>
                  <w:marBottom w:val="0"/>
                  <w:divBdr>
                    <w:top w:val="none" w:sz="0" w:space="0" w:color="auto"/>
                    <w:left w:val="none" w:sz="0" w:space="0" w:color="auto"/>
                    <w:bottom w:val="none" w:sz="0" w:space="0" w:color="auto"/>
                    <w:right w:val="none" w:sz="0" w:space="0" w:color="auto"/>
                  </w:divBdr>
                </w:div>
                <w:div w:id="1175925153">
                  <w:marLeft w:val="0"/>
                  <w:marRight w:val="0"/>
                  <w:marTop w:val="0"/>
                  <w:marBottom w:val="0"/>
                  <w:divBdr>
                    <w:top w:val="none" w:sz="0" w:space="0" w:color="auto"/>
                    <w:left w:val="none" w:sz="0" w:space="0" w:color="auto"/>
                    <w:bottom w:val="none" w:sz="0" w:space="0" w:color="auto"/>
                    <w:right w:val="none" w:sz="0" w:space="0" w:color="auto"/>
                  </w:divBdr>
                </w:div>
                <w:div w:id="166287736">
                  <w:marLeft w:val="0"/>
                  <w:marRight w:val="0"/>
                  <w:marTop w:val="0"/>
                  <w:marBottom w:val="0"/>
                  <w:divBdr>
                    <w:top w:val="none" w:sz="0" w:space="0" w:color="auto"/>
                    <w:left w:val="none" w:sz="0" w:space="0" w:color="auto"/>
                    <w:bottom w:val="none" w:sz="0" w:space="0" w:color="auto"/>
                    <w:right w:val="none" w:sz="0" w:space="0" w:color="auto"/>
                  </w:divBdr>
                </w:div>
                <w:div w:id="59914092">
                  <w:marLeft w:val="0"/>
                  <w:marRight w:val="0"/>
                  <w:marTop w:val="0"/>
                  <w:marBottom w:val="0"/>
                  <w:divBdr>
                    <w:top w:val="none" w:sz="0" w:space="0" w:color="auto"/>
                    <w:left w:val="none" w:sz="0" w:space="0" w:color="auto"/>
                    <w:bottom w:val="none" w:sz="0" w:space="0" w:color="auto"/>
                    <w:right w:val="none" w:sz="0" w:space="0" w:color="auto"/>
                  </w:divBdr>
                </w:div>
                <w:div w:id="845095530">
                  <w:marLeft w:val="0"/>
                  <w:marRight w:val="0"/>
                  <w:marTop w:val="0"/>
                  <w:marBottom w:val="0"/>
                  <w:divBdr>
                    <w:top w:val="none" w:sz="0" w:space="0" w:color="auto"/>
                    <w:left w:val="none" w:sz="0" w:space="0" w:color="auto"/>
                    <w:bottom w:val="none" w:sz="0" w:space="0" w:color="auto"/>
                    <w:right w:val="none" w:sz="0" w:space="0" w:color="auto"/>
                  </w:divBdr>
                </w:div>
                <w:div w:id="1085566260">
                  <w:marLeft w:val="0"/>
                  <w:marRight w:val="0"/>
                  <w:marTop w:val="0"/>
                  <w:marBottom w:val="0"/>
                  <w:divBdr>
                    <w:top w:val="none" w:sz="0" w:space="0" w:color="auto"/>
                    <w:left w:val="none" w:sz="0" w:space="0" w:color="auto"/>
                    <w:bottom w:val="none" w:sz="0" w:space="0" w:color="auto"/>
                    <w:right w:val="none" w:sz="0" w:space="0" w:color="auto"/>
                  </w:divBdr>
                </w:div>
                <w:div w:id="12733709">
                  <w:marLeft w:val="0"/>
                  <w:marRight w:val="0"/>
                  <w:marTop w:val="0"/>
                  <w:marBottom w:val="0"/>
                  <w:divBdr>
                    <w:top w:val="none" w:sz="0" w:space="0" w:color="auto"/>
                    <w:left w:val="none" w:sz="0" w:space="0" w:color="auto"/>
                    <w:bottom w:val="none" w:sz="0" w:space="0" w:color="auto"/>
                    <w:right w:val="none" w:sz="0" w:space="0" w:color="auto"/>
                  </w:divBdr>
                </w:div>
                <w:div w:id="18252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844600">
      <w:bodyDiv w:val="1"/>
      <w:marLeft w:val="0"/>
      <w:marRight w:val="0"/>
      <w:marTop w:val="0"/>
      <w:marBottom w:val="0"/>
      <w:divBdr>
        <w:top w:val="none" w:sz="0" w:space="0" w:color="auto"/>
        <w:left w:val="none" w:sz="0" w:space="0" w:color="auto"/>
        <w:bottom w:val="none" w:sz="0" w:space="0" w:color="auto"/>
        <w:right w:val="none" w:sz="0" w:space="0" w:color="auto"/>
      </w:divBdr>
    </w:div>
    <w:div w:id="198096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yperlink" Target="https://kishorekaruppaswamy.wordpress.com/wp-content/uploads/2011/10/intouch-wonderware-manual.pdf" TargetMode="External"/><Relationship Id="rId26" Type="http://schemas.openxmlformats.org/officeDocument/2006/relationships/hyperlink" Target="https://www.youtube.com/watch?v=LK6q9Hd12DQ" TargetMode="External"/><Relationship Id="rId39" Type="http://schemas.openxmlformats.org/officeDocument/2006/relationships/control" Target="activeX/activeX26.xml"/><Relationship Id="rId21" Type="http://schemas.openxmlformats.org/officeDocument/2006/relationships/control" Target="activeX/activeX12.xml"/><Relationship Id="rId34" Type="http://schemas.openxmlformats.org/officeDocument/2006/relationships/control" Target="activeX/activeX22.xml"/><Relationship Id="rId42" Type="http://schemas.openxmlformats.org/officeDocument/2006/relationships/hyperlink" Target="https://www.youtube.com/watch?v=yv6eAZByLBs" TargetMode="External"/><Relationship Id="rId47" Type="http://schemas.openxmlformats.org/officeDocument/2006/relationships/image" Target="media/image3.png"/><Relationship Id="rId50" Type="http://schemas.openxmlformats.org/officeDocument/2006/relationships/fontTable" Target="fontTable.xml"/><Relationship Id="rId7" Type="http://schemas.openxmlformats.org/officeDocument/2006/relationships/hyperlink" Target="https://literature.rockwellautomation.com/idc/groups/literature/documents/um/22comm-um003_-en-p.pdf" TargetMode="External"/><Relationship Id="rId2" Type="http://schemas.openxmlformats.org/officeDocument/2006/relationships/styles" Target="styles.xml"/><Relationship Id="rId16" Type="http://schemas.openxmlformats.org/officeDocument/2006/relationships/control" Target="activeX/activeX8.xml"/><Relationship Id="rId29" Type="http://schemas.openxmlformats.org/officeDocument/2006/relationships/control" Target="activeX/activeX18.xml"/><Relationship Id="rId11" Type="http://schemas.openxmlformats.org/officeDocument/2006/relationships/hyperlink" Target="https://www.youtube.com/watch?v=pwLgJfh1M6Q" TargetMode="External"/><Relationship Id="rId24" Type="http://schemas.openxmlformats.org/officeDocument/2006/relationships/control" Target="activeX/activeX15.xml"/><Relationship Id="rId32" Type="http://schemas.openxmlformats.org/officeDocument/2006/relationships/control" Target="activeX/activeX20.xml"/><Relationship Id="rId37" Type="http://schemas.openxmlformats.org/officeDocument/2006/relationships/control" Target="activeX/activeX24.xml"/><Relationship Id="rId40" Type="http://schemas.openxmlformats.org/officeDocument/2006/relationships/hyperlink" Target="https://www.youtube.com/watch?v=smSvRbc6cv4" TargetMode="External"/><Relationship Id="rId45" Type="http://schemas.openxmlformats.org/officeDocument/2006/relationships/control" Target="activeX/activeX30.xml"/><Relationship Id="rId5" Type="http://schemas.openxmlformats.org/officeDocument/2006/relationships/image" Target="media/image1.wmf"/><Relationship Id="rId15" Type="http://schemas.openxmlformats.org/officeDocument/2006/relationships/control" Target="activeX/activeX7.xml"/><Relationship Id="rId23" Type="http://schemas.openxmlformats.org/officeDocument/2006/relationships/control" Target="activeX/activeX14.xml"/><Relationship Id="rId28" Type="http://schemas.openxmlformats.org/officeDocument/2006/relationships/hyperlink" Target="https://www.youtube.com/watch?v=WGP0fDw_yic" TargetMode="External"/><Relationship Id="rId36" Type="http://schemas.openxmlformats.org/officeDocument/2006/relationships/control" Target="activeX/activeX23.xml"/><Relationship Id="rId49" Type="http://schemas.openxmlformats.org/officeDocument/2006/relationships/hyperlink" Target="http://creativecommons.org/licenses/by/4.0/" TargetMode="External"/><Relationship Id="rId10" Type="http://schemas.openxmlformats.org/officeDocument/2006/relationships/control" Target="activeX/activeX3.xml"/><Relationship Id="rId19" Type="http://schemas.openxmlformats.org/officeDocument/2006/relationships/control" Target="activeX/activeX10.xml"/><Relationship Id="rId31" Type="http://schemas.openxmlformats.org/officeDocument/2006/relationships/control" Target="activeX/activeX19.xml"/><Relationship Id="rId44" Type="http://schemas.openxmlformats.org/officeDocument/2006/relationships/control" Target="activeX/activeX29.xml"/><Relationship Id="rId4" Type="http://schemas.openxmlformats.org/officeDocument/2006/relationships/webSettings" Target="webSettings.xml"/><Relationship Id="rId9" Type="http://schemas.openxmlformats.org/officeDocument/2006/relationships/hyperlink" Target="https://literature.rockwellautomation.com/idc/groups/literature/documents/um/22comm-um003_-en-p.pdf" TargetMode="External"/><Relationship Id="rId14" Type="http://schemas.openxmlformats.org/officeDocument/2006/relationships/control" Target="activeX/activeX6.xml"/><Relationship Id="rId22" Type="http://schemas.openxmlformats.org/officeDocument/2006/relationships/control" Target="activeX/activeX13.xml"/><Relationship Id="rId27" Type="http://schemas.openxmlformats.org/officeDocument/2006/relationships/control" Target="activeX/activeX17.xml"/><Relationship Id="rId30" Type="http://schemas.openxmlformats.org/officeDocument/2006/relationships/hyperlink" Target="https://www.youtube.com/watch?v=dTQnbS7E1Zs" TargetMode="External"/><Relationship Id="rId35" Type="http://schemas.openxmlformats.org/officeDocument/2006/relationships/hyperlink" Target="https://kishorekaruppaswamy.wordpress.com/wp-content/uploads/2011/10/intouch-wonderware-manual.pdf" TargetMode="External"/><Relationship Id="rId43" Type="http://schemas.openxmlformats.org/officeDocument/2006/relationships/control" Target="activeX/activeX28.xml"/><Relationship Id="rId48" Type="http://schemas.openxmlformats.org/officeDocument/2006/relationships/hyperlink" Target="http://creativecommons.org/licenses/by/4.0/" TargetMode="External"/><Relationship Id="rId8" Type="http://schemas.openxmlformats.org/officeDocument/2006/relationships/control" Target="activeX/activeX2.xm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6.xml"/><Relationship Id="rId33" Type="http://schemas.openxmlformats.org/officeDocument/2006/relationships/control" Target="activeX/activeX21.xml"/><Relationship Id="rId38" Type="http://schemas.openxmlformats.org/officeDocument/2006/relationships/control" Target="activeX/activeX25.xml"/><Relationship Id="rId46" Type="http://schemas.openxmlformats.org/officeDocument/2006/relationships/image" Target="media/image2.png"/><Relationship Id="rId20" Type="http://schemas.openxmlformats.org/officeDocument/2006/relationships/control" Target="activeX/activeX11.xml"/><Relationship Id="rId41" Type="http://schemas.openxmlformats.org/officeDocument/2006/relationships/control" Target="activeX/activeX27.xml"/><Relationship Id="rId1" Type="http://schemas.openxmlformats.org/officeDocument/2006/relationships/numbering" Target="numbering.xml"/><Relationship Id="rId6"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6</Pages>
  <Words>1725</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11</cp:revision>
  <dcterms:created xsi:type="dcterms:W3CDTF">2024-05-29T18:12:00Z</dcterms:created>
  <dcterms:modified xsi:type="dcterms:W3CDTF">2024-07-24T12:53:00Z</dcterms:modified>
</cp:coreProperties>
</file>